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C6" w:rsidRPr="00B14FA6" w:rsidRDefault="00F73E80" w:rsidP="005239DD">
      <w:pPr>
        <w:pStyle w:val="berschrift1"/>
        <w:rPr>
          <w:lang w:val="de-DE"/>
        </w:rPr>
      </w:pPr>
      <w:bookmarkStart w:id="0" w:name="_GoBack"/>
      <w:r w:rsidRPr="00B14FA6">
        <w:rPr>
          <w:lang w:val="de-DE"/>
        </w:rPr>
        <w:t>Catella</w:t>
      </w:r>
      <w:r w:rsidR="00351A3D">
        <w:rPr>
          <w:lang w:val="de-DE"/>
        </w:rPr>
        <w:t xml:space="preserve"> </w:t>
      </w:r>
      <w:r w:rsidR="00F72763">
        <w:rPr>
          <w:lang w:val="de-DE"/>
        </w:rPr>
        <w:t xml:space="preserve">Property </w:t>
      </w:r>
      <w:r w:rsidR="00351A3D">
        <w:rPr>
          <w:lang w:val="de-DE"/>
        </w:rPr>
        <w:t xml:space="preserve">berät </w:t>
      </w:r>
      <w:r w:rsidR="001E7A64">
        <w:rPr>
          <w:lang w:val="de-DE"/>
        </w:rPr>
        <w:t xml:space="preserve">bei </w:t>
      </w:r>
      <w:r w:rsidR="00351A3D">
        <w:rPr>
          <w:lang w:val="de-DE"/>
        </w:rPr>
        <w:t>Transaktion in Bremen</w:t>
      </w:r>
      <w:r w:rsidRPr="00B14FA6">
        <w:rPr>
          <w:lang w:val="de-DE"/>
        </w:rPr>
        <w:t xml:space="preserve">: </w:t>
      </w:r>
      <w:r w:rsidR="00351A3D">
        <w:rPr>
          <w:lang w:val="de-DE"/>
        </w:rPr>
        <w:t xml:space="preserve"> Healthcare Objekt am Investmentmarkt platziert</w:t>
      </w:r>
    </w:p>
    <w:bookmarkEnd w:id="0"/>
    <w:p w:rsidR="009E2CCF" w:rsidRPr="00B14FA6" w:rsidRDefault="00351A3D" w:rsidP="000927E0">
      <w:pPr>
        <w:rPr>
          <w:rFonts w:ascii="Gill Sans MT Pro Book" w:hAnsi="Gill Sans MT Pro Book"/>
          <w:color w:val="3C3C37"/>
          <w:spacing w:val="12"/>
          <w:sz w:val="24"/>
          <w:lang w:val="de-DE"/>
        </w:rPr>
      </w:pPr>
      <w:r>
        <w:rPr>
          <w:rFonts w:ascii="Gill Sans MT Pro Book" w:hAnsi="Gill Sans MT Pro Book"/>
          <w:color w:val="3C3C37"/>
          <w:spacing w:val="12"/>
          <w:sz w:val="24"/>
          <w:lang w:val="de-DE"/>
        </w:rPr>
        <w:t xml:space="preserve">Catella Property GmbH hat </w:t>
      </w:r>
      <w:r w:rsidR="00BE5F0C">
        <w:rPr>
          <w:rFonts w:ascii="Gill Sans MT Pro Book" w:hAnsi="Gill Sans MT Pro Book"/>
          <w:color w:val="3C3C37"/>
          <w:spacing w:val="12"/>
          <w:sz w:val="24"/>
          <w:lang w:val="de-DE"/>
        </w:rPr>
        <w:t xml:space="preserve">im Rahmen eines exklusiven Mandats </w:t>
      </w:r>
      <w:r>
        <w:rPr>
          <w:rFonts w:ascii="Gill Sans MT Pro Book" w:hAnsi="Gill Sans MT Pro Book"/>
          <w:color w:val="3C3C37"/>
          <w:spacing w:val="12"/>
          <w:sz w:val="24"/>
          <w:lang w:val="de-DE"/>
        </w:rPr>
        <w:t xml:space="preserve">die Veräußerung einer Seniorenresidenz </w:t>
      </w:r>
      <w:r w:rsidR="00F72763">
        <w:rPr>
          <w:rFonts w:ascii="Gill Sans MT Pro Book" w:hAnsi="Gill Sans MT Pro Book"/>
          <w:color w:val="3C3C37"/>
          <w:spacing w:val="12"/>
          <w:sz w:val="24"/>
          <w:lang w:val="de-DE"/>
        </w:rPr>
        <w:t xml:space="preserve">in Bremen </w:t>
      </w:r>
      <w:r>
        <w:rPr>
          <w:rFonts w:ascii="Gill Sans MT Pro Book" w:hAnsi="Gill Sans MT Pro Book"/>
          <w:color w:val="3C3C37"/>
          <w:spacing w:val="12"/>
          <w:sz w:val="24"/>
          <w:lang w:val="de-DE"/>
        </w:rPr>
        <w:t>von Hansainvest Real Asset GmbH an die Hemsö GmbH unterstützt</w:t>
      </w:r>
      <w:r w:rsidR="00CF2F61" w:rsidRPr="00B14FA6">
        <w:rPr>
          <w:rFonts w:ascii="Gill Sans MT Pro Book" w:hAnsi="Gill Sans MT Pro Book"/>
          <w:color w:val="3C3C37"/>
          <w:spacing w:val="12"/>
          <w:sz w:val="24"/>
          <w:lang w:val="de-DE"/>
        </w:rPr>
        <w:t>.</w:t>
      </w:r>
    </w:p>
    <w:p w:rsidR="00725695" w:rsidRDefault="00725695" w:rsidP="000927E0">
      <w:pPr>
        <w:rPr>
          <w:rFonts w:ascii="Gill Sans MT Pro Book" w:hAnsi="Gill Sans MT Pro Book"/>
          <w:color w:val="3C3C37"/>
          <w:spacing w:val="12"/>
          <w:sz w:val="21"/>
          <w:szCs w:val="21"/>
          <w:lang w:val="de-DE"/>
        </w:rPr>
      </w:pPr>
    </w:p>
    <w:p w:rsidR="00725695" w:rsidRDefault="00725695" w:rsidP="000927E0">
      <w:pPr>
        <w:rPr>
          <w:rFonts w:ascii="Gill Sans MT Pro Book" w:hAnsi="Gill Sans MT Pro Book"/>
          <w:color w:val="3C3C37"/>
          <w:spacing w:val="12"/>
          <w:sz w:val="21"/>
          <w:szCs w:val="21"/>
          <w:lang w:val="de-DE"/>
        </w:rPr>
      </w:pPr>
      <w:r w:rsidRPr="00A443C5">
        <w:rPr>
          <w:noProof/>
          <w:lang w:val="de-DE" w:eastAsia="de-DE" w:bidi="ar-SA"/>
        </w:rPr>
        <w:drawing>
          <wp:inline distT="0" distB="0" distL="0" distR="0" wp14:anchorId="6B9186A7" wp14:editId="48E7AE47">
            <wp:extent cx="1360800" cy="1440000"/>
            <wp:effectExtent l="38100" t="38100" r="30480" b="46355"/>
            <wp:docPr id="3" name="Bildplatzhalter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platzhalter 1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" r="2814"/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44000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Gill Sans MT Pro Book" w:hAnsi="Gill Sans MT Pro Book"/>
          <w:color w:val="3C3C37"/>
          <w:spacing w:val="12"/>
          <w:sz w:val="21"/>
          <w:szCs w:val="21"/>
          <w:lang w:val="de-DE"/>
        </w:rPr>
        <w:tab/>
      </w:r>
      <w:r>
        <w:rPr>
          <w:rFonts w:ascii="Gill Sans MT Pro Book" w:hAnsi="Gill Sans MT Pro Book"/>
          <w:color w:val="3C3C37"/>
          <w:spacing w:val="12"/>
          <w:sz w:val="21"/>
          <w:szCs w:val="21"/>
          <w:lang w:val="de-DE"/>
        </w:rPr>
        <w:tab/>
      </w:r>
      <w:r>
        <w:rPr>
          <w:rFonts w:ascii="Gill Sans MT Pro Book" w:hAnsi="Gill Sans MT Pro Book"/>
          <w:color w:val="3C3C37"/>
          <w:spacing w:val="12"/>
          <w:sz w:val="21"/>
          <w:szCs w:val="21"/>
          <w:lang w:val="de-DE"/>
        </w:rPr>
        <w:tab/>
      </w:r>
      <w:r>
        <w:rPr>
          <w:rFonts w:ascii="Gill Sans MT Pro Book" w:hAnsi="Gill Sans MT Pro Book"/>
          <w:noProof/>
          <w:color w:val="3C3C37"/>
          <w:spacing w:val="12"/>
          <w:sz w:val="21"/>
          <w:szCs w:val="21"/>
          <w:lang w:val="de-DE" w:eastAsia="de-DE" w:bidi="ar-SA"/>
        </w:rPr>
        <w:drawing>
          <wp:inline distT="0" distB="0" distL="0" distR="0" wp14:anchorId="1BD9D401" wp14:editId="0EA6F97E">
            <wp:extent cx="1440000" cy="1440000"/>
            <wp:effectExtent l="0" t="0" r="8255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273" w:rsidRPr="00B14FA6" w:rsidRDefault="004F3273" w:rsidP="000927E0">
      <w:pPr>
        <w:rPr>
          <w:rFonts w:ascii="Gill Sans MT Pro Book" w:hAnsi="Gill Sans MT Pro Book"/>
          <w:color w:val="3C3C37"/>
          <w:spacing w:val="12"/>
          <w:sz w:val="21"/>
          <w:szCs w:val="21"/>
          <w:lang w:val="de-DE"/>
        </w:rPr>
      </w:pPr>
    </w:p>
    <w:p w:rsidR="00351A3D" w:rsidRPr="00725695" w:rsidRDefault="00351A3D" w:rsidP="00725695">
      <w:p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>Im Rahmen de</w:t>
      </w:r>
      <w:r w:rsidR="00F72763">
        <w:rPr>
          <w:sz w:val="21"/>
          <w:lang w:val="de-DE"/>
        </w:rPr>
        <w:t xml:space="preserve">s Verkaufs </w:t>
      </w:r>
      <w:r w:rsidRPr="00725695">
        <w:rPr>
          <w:sz w:val="21"/>
          <w:lang w:val="de-DE"/>
        </w:rPr>
        <w:t>einer Healthcare Immobilie mit einer Gesamtmietfläche von 6.</w:t>
      </w:r>
      <w:r w:rsidR="001E7A64" w:rsidRPr="00725695">
        <w:rPr>
          <w:sz w:val="21"/>
          <w:lang w:val="de-DE"/>
        </w:rPr>
        <w:t>700</w:t>
      </w:r>
      <w:r w:rsidRPr="00725695">
        <w:rPr>
          <w:sz w:val="21"/>
          <w:lang w:val="de-DE"/>
        </w:rPr>
        <w:t xml:space="preserve"> Quadratmetern an die Hemsö GmbH</w:t>
      </w:r>
      <w:r w:rsidR="00F72763">
        <w:rPr>
          <w:sz w:val="21"/>
          <w:lang w:val="de-DE"/>
        </w:rPr>
        <w:t>,</w:t>
      </w:r>
      <w:r w:rsidRPr="00725695">
        <w:rPr>
          <w:sz w:val="21"/>
          <w:lang w:val="de-DE"/>
        </w:rPr>
        <w:t xml:space="preserve"> hat Catella</w:t>
      </w:r>
      <w:r w:rsidR="00F72763">
        <w:rPr>
          <w:sz w:val="21"/>
          <w:lang w:val="de-DE"/>
        </w:rPr>
        <w:t xml:space="preserve"> Property den Verkäufer</w:t>
      </w:r>
      <w:r w:rsidR="00F72763" w:rsidRPr="00725695">
        <w:rPr>
          <w:sz w:val="21"/>
          <w:lang w:val="de-DE"/>
        </w:rPr>
        <w:t xml:space="preserve"> Hansainvest Real Asset GmbH </w:t>
      </w:r>
      <w:r w:rsidRPr="00725695">
        <w:rPr>
          <w:sz w:val="21"/>
          <w:lang w:val="de-DE"/>
        </w:rPr>
        <w:t xml:space="preserve">beraten. </w:t>
      </w:r>
      <w:r w:rsidR="00BE5F0C" w:rsidRPr="00725695">
        <w:rPr>
          <w:sz w:val="21"/>
          <w:lang w:val="de-DE"/>
        </w:rPr>
        <w:t xml:space="preserve">Das mehrgeschossige Objekt in </w:t>
      </w:r>
      <w:r w:rsidR="00BE5F0C" w:rsidRPr="002F0CAE">
        <w:rPr>
          <w:sz w:val="21"/>
          <w:lang w:val="de-DE"/>
        </w:rPr>
        <w:t>Bremen –</w:t>
      </w:r>
      <w:r w:rsidR="001E7A64" w:rsidRPr="002F0CAE">
        <w:rPr>
          <w:sz w:val="21"/>
          <w:lang w:val="de-DE"/>
        </w:rPr>
        <w:t>Findorff</w:t>
      </w:r>
      <w:r w:rsidR="00BE5F0C" w:rsidRPr="00725695">
        <w:rPr>
          <w:sz w:val="21"/>
          <w:lang w:val="de-DE"/>
        </w:rPr>
        <w:t xml:space="preserve"> mit einem </w:t>
      </w:r>
      <w:r w:rsidRPr="00725695">
        <w:rPr>
          <w:sz w:val="21"/>
          <w:lang w:val="de-DE"/>
        </w:rPr>
        <w:t xml:space="preserve">Investitionswert von </w:t>
      </w:r>
      <w:r w:rsidR="00584E67">
        <w:rPr>
          <w:sz w:val="21"/>
          <w:lang w:val="de-DE"/>
        </w:rPr>
        <w:t>ca.</w:t>
      </w:r>
      <w:r w:rsidR="00490F3D">
        <w:rPr>
          <w:sz w:val="21"/>
          <w:lang w:val="de-DE"/>
        </w:rPr>
        <w:t xml:space="preserve"> 20</w:t>
      </w:r>
      <w:r w:rsidRPr="00725695">
        <w:rPr>
          <w:sz w:val="21"/>
          <w:lang w:val="de-DE"/>
        </w:rPr>
        <w:t xml:space="preserve"> Mio. Euro ist zu 100 Prozent an die Curanum Betriebs GmbH vermietet. </w:t>
      </w:r>
    </w:p>
    <w:p w:rsidR="00BE5F0C" w:rsidRPr="00725695" w:rsidRDefault="00BE5F0C" w:rsidP="00725695">
      <w:pPr>
        <w:autoSpaceDE w:val="0"/>
        <w:autoSpaceDN w:val="0"/>
        <w:adjustRightInd w:val="0"/>
        <w:rPr>
          <w:sz w:val="21"/>
          <w:lang w:val="de-DE"/>
        </w:rPr>
      </w:pPr>
    </w:p>
    <w:p w:rsidR="00BE5F0C" w:rsidRPr="00725695" w:rsidRDefault="00155DC7" w:rsidP="00725695">
      <w:p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 xml:space="preserve">Aus Sicht von Catella </w:t>
      </w:r>
      <w:r w:rsidR="00F72763">
        <w:rPr>
          <w:sz w:val="21"/>
          <w:lang w:val="de-DE"/>
        </w:rPr>
        <w:t xml:space="preserve">Property </w:t>
      </w:r>
      <w:r w:rsidRPr="00725695">
        <w:rPr>
          <w:sz w:val="21"/>
          <w:lang w:val="de-DE"/>
        </w:rPr>
        <w:t xml:space="preserve">sind bei der </w:t>
      </w:r>
      <w:r w:rsidR="001E7A64" w:rsidRPr="00725695">
        <w:rPr>
          <w:sz w:val="21"/>
          <w:lang w:val="de-DE"/>
        </w:rPr>
        <w:t xml:space="preserve">erfolgreich abgeschlossenen </w:t>
      </w:r>
      <w:r w:rsidRPr="00725695">
        <w:rPr>
          <w:sz w:val="21"/>
          <w:lang w:val="de-DE"/>
        </w:rPr>
        <w:t>Transaktion folgende Punkte besonders hervorzuheben</w:t>
      </w:r>
      <w:r w:rsidR="00BE5F0C" w:rsidRPr="00725695">
        <w:rPr>
          <w:sz w:val="21"/>
          <w:lang w:val="de-DE"/>
        </w:rPr>
        <w:t>:</w:t>
      </w:r>
    </w:p>
    <w:p w:rsidR="00BE5F0C" w:rsidRPr="00725695" w:rsidRDefault="00BE5F0C" w:rsidP="00725695">
      <w:p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 xml:space="preserve"> </w:t>
      </w:r>
    </w:p>
    <w:p w:rsidR="00BE5F0C" w:rsidRPr="00725695" w:rsidRDefault="00155DC7" w:rsidP="00725695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 xml:space="preserve">Zeitfenster: </w:t>
      </w:r>
      <w:r w:rsidR="00BE5F0C" w:rsidRPr="00725695">
        <w:rPr>
          <w:sz w:val="21"/>
          <w:lang w:val="de-DE"/>
        </w:rPr>
        <w:t>Transaktion</w:t>
      </w:r>
      <w:r w:rsidR="001E7A64" w:rsidRPr="00725695">
        <w:rPr>
          <w:sz w:val="21"/>
          <w:lang w:val="de-DE"/>
        </w:rPr>
        <w:t>szeitraum</w:t>
      </w:r>
      <w:r w:rsidR="00BE5F0C" w:rsidRPr="00725695">
        <w:rPr>
          <w:sz w:val="21"/>
          <w:lang w:val="de-DE"/>
        </w:rPr>
        <w:t xml:space="preserve"> innerhalb von 6 Monaten</w:t>
      </w:r>
    </w:p>
    <w:p w:rsidR="001E7A64" w:rsidRPr="00725695" w:rsidRDefault="001E7A64" w:rsidP="00725695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>Auswahlkriterien Käufer:  Indikationshöhe, Bonität und Transaktionssicherheit</w:t>
      </w:r>
    </w:p>
    <w:p w:rsidR="00351A3D" w:rsidRPr="00725695" w:rsidRDefault="00155DC7" w:rsidP="00725695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 xml:space="preserve">Zielkunden: </w:t>
      </w:r>
      <w:r w:rsidR="00351A3D" w:rsidRPr="00725695">
        <w:rPr>
          <w:sz w:val="21"/>
          <w:lang w:val="de-DE"/>
        </w:rPr>
        <w:t>Strukturiertes Bieterverfahren mit eine</w:t>
      </w:r>
      <w:r w:rsidR="00BE5F0C" w:rsidRPr="00725695">
        <w:rPr>
          <w:sz w:val="21"/>
          <w:lang w:val="de-DE"/>
        </w:rPr>
        <w:t>m</w:t>
      </w:r>
      <w:r w:rsidR="00351A3D" w:rsidRPr="00725695">
        <w:rPr>
          <w:sz w:val="21"/>
          <w:lang w:val="de-DE"/>
        </w:rPr>
        <w:t xml:space="preserve"> paneuropäische</w:t>
      </w:r>
      <w:r w:rsidR="00BE5F0C" w:rsidRPr="00725695">
        <w:rPr>
          <w:sz w:val="21"/>
          <w:lang w:val="de-DE"/>
        </w:rPr>
        <w:t>m Zielfokus</w:t>
      </w:r>
    </w:p>
    <w:p w:rsidR="00351A3D" w:rsidRPr="00725695" w:rsidRDefault="00155DC7" w:rsidP="00725695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 xml:space="preserve">Nachfragerstruktur: </w:t>
      </w:r>
      <w:r w:rsidR="00351A3D" w:rsidRPr="00725695">
        <w:rPr>
          <w:sz w:val="21"/>
          <w:lang w:val="de-DE"/>
        </w:rPr>
        <w:t>Hemsö konnte sich hierbei gegen</w:t>
      </w:r>
      <w:r w:rsidR="001E7A64" w:rsidRPr="00725695">
        <w:rPr>
          <w:sz w:val="21"/>
          <w:lang w:val="de-DE"/>
        </w:rPr>
        <w:t xml:space="preserve"> eine</w:t>
      </w:r>
      <w:r w:rsidR="00F72763">
        <w:rPr>
          <w:sz w:val="21"/>
          <w:lang w:val="de-DE"/>
        </w:rPr>
        <w:t xml:space="preserve"> </w:t>
      </w:r>
      <w:r w:rsidR="001E7A64" w:rsidRPr="00725695">
        <w:rPr>
          <w:sz w:val="21"/>
          <w:lang w:val="de-DE"/>
        </w:rPr>
        <w:t>Vielzahl von</w:t>
      </w:r>
      <w:r w:rsidR="00BE5F0C" w:rsidRPr="00725695">
        <w:rPr>
          <w:sz w:val="21"/>
          <w:lang w:val="de-DE"/>
        </w:rPr>
        <w:t xml:space="preserve"> </w:t>
      </w:r>
      <w:r w:rsidR="00351A3D" w:rsidRPr="00725695">
        <w:rPr>
          <w:sz w:val="21"/>
          <w:lang w:val="de-DE"/>
        </w:rPr>
        <w:t>nationale</w:t>
      </w:r>
      <w:r w:rsidRPr="00725695">
        <w:rPr>
          <w:sz w:val="21"/>
          <w:lang w:val="de-DE"/>
        </w:rPr>
        <w:t>n</w:t>
      </w:r>
      <w:r w:rsidR="00351A3D" w:rsidRPr="00725695">
        <w:rPr>
          <w:sz w:val="21"/>
          <w:lang w:val="de-DE"/>
        </w:rPr>
        <w:t xml:space="preserve"> und internationale</w:t>
      </w:r>
      <w:r w:rsidRPr="00725695">
        <w:rPr>
          <w:sz w:val="21"/>
          <w:lang w:val="de-DE"/>
        </w:rPr>
        <w:t>n</w:t>
      </w:r>
      <w:r w:rsidR="00351A3D" w:rsidRPr="00725695">
        <w:rPr>
          <w:sz w:val="21"/>
          <w:lang w:val="de-DE"/>
        </w:rPr>
        <w:t xml:space="preserve"> Mitbewerber</w:t>
      </w:r>
      <w:r w:rsidR="00F72763">
        <w:rPr>
          <w:sz w:val="21"/>
          <w:lang w:val="de-DE"/>
        </w:rPr>
        <w:t>n</w:t>
      </w:r>
      <w:r w:rsidR="00351A3D" w:rsidRPr="00725695">
        <w:rPr>
          <w:sz w:val="21"/>
          <w:lang w:val="de-DE"/>
        </w:rPr>
        <w:t xml:space="preserve"> durchsetzen</w:t>
      </w:r>
    </w:p>
    <w:p w:rsidR="00BE5F0C" w:rsidRPr="00725695" w:rsidRDefault="00BE5F0C" w:rsidP="00725695">
      <w:pPr>
        <w:autoSpaceDE w:val="0"/>
        <w:autoSpaceDN w:val="0"/>
        <w:adjustRightInd w:val="0"/>
        <w:rPr>
          <w:sz w:val="21"/>
          <w:lang w:val="de-DE"/>
        </w:rPr>
      </w:pPr>
    </w:p>
    <w:p w:rsidR="00BE5F0C" w:rsidRPr="00725695" w:rsidRDefault="00BE5F0C" w:rsidP="0045170B">
      <w:pPr>
        <w:autoSpaceDE w:val="0"/>
        <w:autoSpaceDN w:val="0"/>
        <w:adjustRightInd w:val="0"/>
        <w:rPr>
          <w:sz w:val="21"/>
          <w:lang w:val="de-DE"/>
        </w:rPr>
      </w:pPr>
      <w:r w:rsidRPr="00725695">
        <w:rPr>
          <w:sz w:val="21"/>
          <w:lang w:val="de-DE"/>
        </w:rPr>
        <w:t xml:space="preserve">Catella </w:t>
      </w:r>
      <w:r w:rsidR="00F72763">
        <w:rPr>
          <w:sz w:val="21"/>
          <w:lang w:val="de-DE"/>
        </w:rPr>
        <w:t xml:space="preserve">Property </w:t>
      </w:r>
      <w:r w:rsidRPr="00725695">
        <w:rPr>
          <w:sz w:val="21"/>
          <w:lang w:val="de-DE"/>
        </w:rPr>
        <w:t>hat damit innerhalb eines Jahres für d</w:t>
      </w:r>
      <w:r w:rsidR="00F72763">
        <w:rPr>
          <w:sz w:val="21"/>
          <w:lang w:val="de-DE"/>
        </w:rPr>
        <w:t xml:space="preserve">ie </w:t>
      </w:r>
      <w:r w:rsidR="00F72763" w:rsidRPr="00F72763">
        <w:rPr>
          <w:sz w:val="21"/>
          <w:lang w:val="de-DE"/>
        </w:rPr>
        <w:t xml:space="preserve">Hansainvest Real Asset GmbH </w:t>
      </w:r>
      <w:r w:rsidR="00E25F96" w:rsidRPr="00725695">
        <w:rPr>
          <w:sz w:val="21"/>
          <w:lang w:val="de-DE"/>
        </w:rPr>
        <w:t>das zweite</w:t>
      </w:r>
      <w:r w:rsidRPr="00725695">
        <w:rPr>
          <w:sz w:val="21"/>
          <w:lang w:val="de-DE"/>
        </w:rPr>
        <w:t xml:space="preserve"> Health-Care Objekt am Investmentmarkt platziert. „Gerade die international hohe Nachfrage</w:t>
      </w:r>
      <w:r w:rsidR="00155DC7" w:rsidRPr="00725695">
        <w:rPr>
          <w:sz w:val="21"/>
          <w:lang w:val="de-DE"/>
        </w:rPr>
        <w:t xml:space="preserve"> </w:t>
      </w:r>
      <w:r w:rsidRPr="00725695">
        <w:rPr>
          <w:sz w:val="21"/>
          <w:lang w:val="de-DE"/>
        </w:rPr>
        <w:t>nach dieser Objektkategorie zeigt, dass die Voraussetzungen für weitere</w:t>
      </w:r>
      <w:r w:rsidR="00F72763">
        <w:rPr>
          <w:sz w:val="21"/>
          <w:lang w:val="de-DE"/>
        </w:rPr>
        <w:t xml:space="preserve"> Transaktionen</w:t>
      </w:r>
      <w:r w:rsidRPr="00725695">
        <w:rPr>
          <w:sz w:val="21"/>
          <w:lang w:val="de-DE"/>
        </w:rPr>
        <w:t xml:space="preserve"> in diesem </w:t>
      </w:r>
      <w:r w:rsidR="00155DC7" w:rsidRPr="00725695">
        <w:rPr>
          <w:sz w:val="21"/>
          <w:lang w:val="de-DE"/>
        </w:rPr>
        <w:t>Marktsegment</w:t>
      </w:r>
      <w:r w:rsidRPr="00725695">
        <w:rPr>
          <w:sz w:val="21"/>
          <w:lang w:val="de-DE"/>
        </w:rPr>
        <w:t xml:space="preserve"> gegeben sind</w:t>
      </w:r>
      <w:r w:rsidR="00155DC7" w:rsidRPr="00725695">
        <w:rPr>
          <w:sz w:val="21"/>
          <w:lang w:val="de-DE"/>
        </w:rPr>
        <w:t xml:space="preserve">“, erläutert </w:t>
      </w:r>
      <w:r w:rsidRPr="00725695">
        <w:rPr>
          <w:sz w:val="21"/>
          <w:lang w:val="de-DE"/>
        </w:rPr>
        <w:t xml:space="preserve"> Diane Becker, Geschäftsführerin der Catella Property.</w:t>
      </w:r>
      <w:r w:rsidR="00155DC7" w:rsidRPr="00725695">
        <w:rPr>
          <w:sz w:val="21"/>
          <w:lang w:val="de-DE"/>
        </w:rPr>
        <w:t xml:space="preserve"> </w:t>
      </w:r>
    </w:p>
    <w:p w:rsidR="00BE5F0C" w:rsidRDefault="00BE5F0C" w:rsidP="0045170B">
      <w:pPr>
        <w:autoSpaceDE w:val="0"/>
        <w:autoSpaceDN w:val="0"/>
        <w:adjustRightInd w:val="0"/>
        <w:rPr>
          <w:sz w:val="21"/>
          <w:szCs w:val="21"/>
          <w:lang w:val="de-DE" w:bidi="ar-SA"/>
        </w:rPr>
      </w:pPr>
    </w:p>
    <w:p w:rsidR="005E3435" w:rsidRDefault="001E7A64" w:rsidP="00725695">
      <w:pPr>
        <w:rPr>
          <w:lang w:val="de-DE"/>
        </w:rPr>
      </w:pPr>
      <w:r w:rsidRPr="001E7A64">
        <w:rPr>
          <w:lang w:val="de-DE"/>
        </w:rPr>
        <w:t xml:space="preserve">Für weitere Fragen stehen Ihnen folgende Ansprechpartner zur </w:t>
      </w:r>
      <w:r>
        <w:rPr>
          <w:lang w:val="de-DE"/>
        </w:rPr>
        <w:t>V</w:t>
      </w:r>
      <w:r w:rsidRPr="001E7A64">
        <w:rPr>
          <w:lang w:val="de-DE"/>
        </w:rPr>
        <w:t>erfügung</w:t>
      </w:r>
      <w:r>
        <w:rPr>
          <w:lang w:val="de-DE"/>
        </w:rPr>
        <w:t>:</w:t>
      </w:r>
      <w:r w:rsidR="005E3435" w:rsidRPr="001E7A64">
        <w:rPr>
          <w:lang w:val="de-DE"/>
        </w:rPr>
        <w:t xml:space="preserve"> </w:t>
      </w:r>
    </w:p>
    <w:p w:rsidR="00BD0D5B" w:rsidRPr="001E7A64" w:rsidRDefault="00BD0D5B" w:rsidP="00725695">
      <w:pPr>
        <w:rPr>
          <w:lang w:val="de-DE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2438"/>
        <w:gridCol w:w="3190"/>
      </w:tblGrid>
      <w:tr w:rsidR="00725695" w:rsidRPr="00725695" w:rsidTr="00F76E95">
        <w:trPr>
          <w:trHeight w:val="1106"/>
        </w:trPr>
        <w:tc>
          <w:tcPr>
            <w:tcW w:w="3125" w:type="dxa"/>
          </w:tcPr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  <w:r w:rsidRPr="00725695">
              <w:rPr>
                <w:rFonts w:ascii="Gill Sans MT" w:hAnsi="Gill Sans MT"/>
                <w:sz w:val="19"/>
              </w:rPr>
              <w:t xml:space="preserve">Diane Becker </w:t>
            </w:r>
          </w:p>
          <w:p w:rsidR="00584E67" w:rsidRDefault="00AC1E52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  <w:r>
              <w:rPr>
                <w:rFonts w:ascii="Gill Sans MT" w:hAnsi="Gill Sans MT"/>
                <w:sz w:val="19"/>
              </w:rPr>
              <w:t xml:space="preserve">Managing Director Catella Property </w:t>
            </w:r>
            <w:r w:rsidR="00725695" w:rsidRPr="00725695">
              <w:rPr>
                <w:rFonts w:ascii="Gill Sans MT" w:hAnsi="Gill Sans MT"/>
                <w:sz w:val="19"/>
              </w:rPr>
              <w:t xml:space="preserve">Germany </w:t>
            </w:r>
          </w:p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  <w:r w:rsidRPr="00725695">
              <w:rPr>
                <w:rFonts w:ascii="Gill Sans MT" w:hAnsi="Gill Sans MT"/>
                <w:sz w:val="19"/>
              </w:rPr>
              <w:t>+49 69 310 19 30 200</w:t>
            </w:r>
          </w:p>
          <w:p w:rsidR="00725695" w:rsidRPr="00725695" w:rsidRDefault="005E6F0F" w:rsidP="00725695">
            <w:pPr>
              <w:spacing w:before="40" w:after="40"/>
              <w:rPr>
                <w:rFonts w:ascii="Gill Sans MT" w:hAnsi="Gill Sans MT"/>
                <w:sz w:val="19"/>
                <w:szCs w:val="19"/>
              </w:rPr>
            </w:pPr>
            <w:hyperlink r:id="rId10" w:history="1">
              <w:r w:rsidR="00725695" w:rsidRPr="00725695">
                <w:rPr>
                  <w:rFonts w:ascii="Gill Sans MT" w:hAnsi="Gill Sans MT"/>
                  <w:color w:val="AA0032"/>
                  <w:sz w:val="19"/>
                  <w:szCs w:val="19"/>
                  <w:u w:val="single"/>
                </w:rPr>
                <w:t>diane.becker@catella.de</w:t>
              </w:r>
            </w:hyperlink>
            <w:r w:rsidR="00725695" w:rsidRPr="00725695">
              <w:rPr>
                <w:rFonts w:ascii="Gill Sans MT" w:hAnsi="Gill Sans MT"/>
                <w:sz w:val="19"/>
                <w:szCs w:val="19"/>
              </w:rPr>
              <w:t xml:space="preserve">     </w:t>
            </w:r>
          </w:p>
        </w:tc>
        <w:tc>
          <w:tcPr>
            <w:tcW w:w="2438" w:type="dxa"/>
          </w:tcPr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</w:p>
        </w:tc>
        <w:tc>
          <w:tcPr>
            <w:tcW w:w="3190" w:type="dxa"/>
          </w:tcPr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  <w:r w:rsidRPr="00725695">
              <w:rPr>
                <w:rFonts w:ascii="Gill Sans MT" w:hAnsi="Gill Sans MT"/>
                <w:sz w:val="19"/>
              </w:rPr>
              <w:t xml:space="preserve">Ralf W. Jacobs </w:t>
            </w:r>
          </w:p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  <w:r w:rsidRPr="00725695">
              <w:rPr>
                <w:rFonts w:ascii="Gill Sans MT" w:hAnsi="Gill Sans MT"/>
                <w:sz w:val="19"/>
              </w:rPr>
              <w:t xml:space="preserve">Director, Catella </w:t>
            </w:r>
            <w:r w:rsidR="00AC1E52">
              <w:rPr>
                <w:rFonts w:ascii="Gill Sans MT" w:hAnsi="Gill Sans MT"/>
                <w:sz w:val="19"/>
              </w:rPr>
              <w:t xml:space="preserve">Property </w:t>
            </w:r>
            <w:r w:rsidRPr="00725695">
              <w:rPr>
                <w:rFonts w:ascii="Gill Sans MT" w:hAnsi="Gill Sans MT"/>
                <w:sz w:val="19"/>
              </w:rPr>
              <w:t>Hamburg</w:t>
            </w:r>
          </w:p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</w:rPr>
            </w:pPr>
            <w:r w:rsidRPr="00725695">
              <w:rPr>
                <w:rFonts w:ascii="Gill Sans MT" w:hAnsi="Gill Sans MT"/>
                <w:sz w:val="19"/>
              </w:rPr>
              <w:t>+49 40 2111128 262</w:t>
            </w:r>
          </w:p>
          <w:p w:rsidR="00725695" w:rsidRPr="00725695" w:rsidRDefault="00725695" w:rsidP="00725695">
            <w:pPr>
              <w:spacing w:before="40" w:after="40"/>
              <w:rPr>
                <w:rFonts w:ascii="Gill Sans MT" w:hAnsi="Gill Sans MT"/>
                <w:sz w:val="19"/>
                <w:szCs w:val="19"/>
              </w:rPr>
            </w:pPr>
            <w:r w:rsidRPr="00584E67">
              <w:rPr>
                <w:rFonts w:ascii="Gill Sans MT" w:hAnsi="Gill Sans MT"/>
                <w:color w:val="AA0032"/>
                <w:sz w:val="19"/>
                <w:szCs w:val="19"/>
                <w:u w:val="single"/>
              </w:rPr>
              <w:t>ralf.jacobs@catella.de</w:t>
            </w:r>
            <w:r w:rsidRPr="00725695">
              <w:rPr>
                <w:rFonts w:ascii="Gill Sans MT" w:hAnsi="Gill Sans MT"/>
                <w:sz w:val="19"/>
              </w:rPr>
              <w:t xml:space="preserve"> </w:t>
            </w:r>
          </w:p>
        </w:tc>
      </w:tr>
    </w:tbl>
    <w:p w:rsidR="00986E24" w:rsidRPr="00E7183D" w:rsidRDefault="00986E24">
      <w:pPr>
        <w:pStyle w:val="NormalGill"/>
        <w:tabs>
          <w:tab w:val="left" w:pos="4536"/>
        </w:tabs>
      </w:pPr>
    </w:p>
    <w:sectPr w:rsidR="00986E24" w:rsidRPr="00E7183D" w:rsidSect="00C34BB1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616" w:right="1588" w:bottom="1503" w:left="1701" w:header="83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0F" w:rsidRDefault="005E6F0F" w:rsidP="00FE2E33">
      <w:r>
        <w:separator/>
      </w:r>
    </w:p>
    <w:p w:rsidR="005E6F0F" w:rsidRDefault="005E6F0F"/>
  </w:endnote>
  <w:endnote w:type="continuationSeparator" w:id="0">
    <w:p w:rsidR="005E6F0F" w:rsidRDefault="005E6F0F" w:rsidP="00FE2E33">
      <w:r>
        <w:continuationSeparator/>
      </w:r>
    </w:p>
    <w:p w:rsidR="005E6F0F" w:rsidRDefault="005E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Pro Medium">
    <w:altName w:val="Arial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Book">
    <w:altName w:val="Arial"/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">
    <w:panose1 w:val="020B0802020104020203"/>
    <w:charset w:val="00"/>
    <w:family w:val="swiss"/>
    <w:pitch w:val="variable"/>
    <w:sig w:usb0="00000007" w:usb1="00000000" w:usb2="00000000" w:usb3="00000000" w:csb0="00000003" w:csb1="00000000"/>
  </w:font>
  <w:font w:name="Gill Sans MT Pro Light">
    <w:altName w:val="Arial"/>
    <w:panose1 w:val="020B03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CE" w:rsidRPr="00354648" w:rsidRDefault="00354648" w:rsidP="00354648">
    <w:pPr>
      <w:pStyle w:val="NormalGill"/>
      <w:pBdr>
        <w:top w:val="single" w:sz="8" w:space="1" w:color="44546A" w:themeColor="text2"/>
      </w:pBdr>
      <w:spacing w:line="210" w:lineRule="exact"/>
      <w:rPr>
        <w:sz w:val="16"/>
      </w:rPr>
    </w:pPr>
    <w:r w:rsidRPr="00111E16">
      <w:rPr>
        <w:sz w:val="16"/>
      </w:rPr>
      <w:t xml:space="preserve">Catella is a leading specialist in property investments, fund management and banking, with operations in 12 European countries. The group has sales of approximately SEK 2 billion and manages assets of approximately SEK 150 billion. Catella is listed on Nasdaq Stockholm in the Mid Cap segment. </w:t>
    </w:r>
    <w:r>
      <w:rPr>
        <w:sz w:val="16"/>
      </w:rPr>
      <w:t xml:space="preserve">Read more at </w:t>
    </w:r>
    <w:hyperlink r:id="rId1">
      <w:r>
        <w:rPr>
          <w:rStyle w:val="Hyperlink"/>
          <w:sz w:val="16"/>
        </w:rPr>
        <w:t>catella.com</w:t>
      </w:r>
    </w:hyperlink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0F" w:rsidRDefault="005E6F0F" w:rsidP="00FE2E33">
      <w:r>
        <w:separator/>
      </w:r>
    </w:p>
    <w:p w:rsidR="005E6F0F" w:rsidRDefault="005E6F0F"/>
  </w:footnote>
  <w:footnote w:type="continuationSeparator" w:id="0">
    <w:p w:rsidR="005E6F0F" w:rsidRDefault="005E6F0F" w:rsidP="00FE2E33">
      <w:r>
        <w:continuationSeparator/>
      </w:r>
    </w:p>
    <w:p w:rsidR="005E6F0F" w:rsidRDefault="005E6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CE" w:rsidRPr="00410ED2" w:rsidRDefault="004223CE" w:rsidP="003E5788">
    <w:pPr>
      <w:pStyle w:val="berschrift2"/>
      <w:ind w:left="-788" w:right="-739"/>
    </w:pPr>
    <w:r w:rsidRPr="00410ED2">
      <w:rPr>
        <w:noProof/>
        <w:lang w:val="de-DE" w:eastAsia="de-D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-42545</wp:posOffset>
          </wp:positionV>
          <wp:extent cx="485775" cy="467995"/>
          <wp:effectExtent l="0" t="0" r="9525" b="8255"/>
          <wp:wrapNone/>
          <wp:docPr id="1" name="Picture 0" descr="Catella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tella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43F">
      <w:rPr>
        <w:noProof/>
        <w:lang w:val="de-DE" w:eastAsia="de-DE" w:bidi="ar-SA"/>
      </w:rPr>
      <w:t>PRESSEMELDUNG</w:t>
    </w:r>
  </w:p>
  <w:p w:rsidR="004223CE" w:rsidRPr="00191DA8" w:rsidRDefault="00E57081" w:rsidP="003E5788">
    <w:pPr>
      <w:keepNext/>
      <w:keepLines/>
      <w:spacing w:after="100" w:line="360" w:lineRule="exact"/>
      <w:ind w:left="-788" w:right="-737"/>
      <w:outlineLvl w:val="1"/>
      <w:rPr>
        <w:i/>
      </w:rPr>
    </w:pPr>
    <w:r w:rsidRPr="00410ED2">
      <w:rPr>
        <w:i/>
      </w:rPr>
      <w:t>Frankfurt</w:t>
    </w:r>
    <w:r w:rsidR="00DD0908" w:rsidRPr="00410ED2">
      <w:rPr>
        <w:i/>
      </w:rPr>
      <w:t xml:space="preserve">, </w:t>
    </w:r>
    <w:r w:rsidR="00835DEA">
      <w:rPr>
        <w:i/>
      </w:rPr>
      <w:t>1</w:t>
    </w:r>
    <w:r w:rsidR="00351A3D">
      <w:rPr>
        <w:i/>
      </w:rPr>
      <w:t>. März</w:t>
    </w:r>
    <w:r w:rsidR="00B46878">
      <w:rPr>
        <w:i/>
      </w:rPr>
      <w:t xml:space="preserve"> </w:t>
    </w:r>
    <w:r w:rsidR="00226928" w:rsidRPr="00410ED2">
      <w:rPr>
        <w:i/>
      </w:rPr>
      <w:t>2017</w:t>
    </w:r>
    <w:r w:rsidR="004223CE"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CE" w:rsidRDefault="004223CE">
    <w:pPr>
      <w:pStyle w:val="Kopfzeile"/>
    </w:pPr>
    <w:r>
      <w:t xml:space="preserve">Stockholm, </w:t>
    </w:r>
    <w:r w:rsidR="00587EAB">
      <w:fldChar w:fldCharType="begin"/>
    </w:r>
    <w:r>
      <w:instrText xml:space="preserve"> CREATEDATE  \@ "d MMMM, yyyy"  \* MERGEFORMAT </w:instrText>
    </w:r>
    <w:r w:rsidR="00587EAB">
      <w:fldChar w:fldCharType="separate"/>
    </w:r>
    <w:r w:rsidR="005E6F0F">
      <w:rPr>
        <w:noProof/>
      </w:rPr>
      <w:t>1 March, 2017</w:t>
    </w:r>
    <w:r w:rsidR="00587EAB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6405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B34C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18D87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3189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1AAC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8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B11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7415F6"/>
    <w:multiLevelType w:val="hybridMultilevel"/>
    <w:tmpl w:val="092637E8"/>
    <w:lvl w:ilvl="0" w:tplc="26864A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3467E0"/>
    <w:multiLevelType w:val="hybridMultilevel"/>
    <w:tmpl w:val="3E9661E4"/>
    <w:lvl w:ilvl="0" w:tplc="B36CA23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A7673"/>
      </w:rPr>
    </w:lvl>
    <w:lvl w:ilvl="1" w:tplc="D402CC34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2" w:tplc="EFC6389C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  <w:color w:val="00455D"/>
      </w:rPr>
    </w:lvl>
    <w:lvl w:ilvl="3" w:tplc="041D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056A6A74"/>
    <w:multiLevelType w:val="multilevel"/>
    <w:tmpl w:val="EDDEE27A"/>
    <w:name w:val="CatellaBulletList"/>
    <w:lvl w:ilvl="0">
      <w:start w:val="1"/>
      <w:numFmt w:val="bullet"/>
      <w:lvlText w:val=""/>
      <w:lvlJc w:val="left"/>
      <w:pPr>
        <w:ind w:left="312" w:hanging="312"/>
      </w:pPr>
      <w:rPr>
        <w:rFonts w:ascii="Wingdings" w:hAnsi="Wingdings" w:hint="default"/>
        <w:color w:val="3C3C37"/>
        <w:sz w:val="18"/>
      </w:rPr>
    </w:lvl>
    <w:lvl w:ilvl="1">
      <w:start w:val="1"/>
      <w:numFmt w:val="bullet"/>
      <w:lvlText w:val=""/>
      <w:lvlJc w:val="left"/>
      <w:pPr>
        <w:ind w:left="595" w:hanging="283"/>
      </w:pPr>
      <w:rPr>
        <w:rFonts w:ascii="Wingdings" w:hAnsi="Wingdings" w:hint="default"/>
        <w:color w:val="7A7673"/>
        <w:sz w:val="18"/>
      </w:rPr>
    </w:lvl>
    <w:lvl w:ilvl="2">
      <w:start w:val="1"/>
      <w:numFmt w:val="bullet"/>
      <w:lvlText w:val=""/>
      <w:lvlJc w:val="left"/>
      <w:pPr>
        <w:ind w:left="907" w:hanging="312"/>
      </w:pPr>
      <w:rPr>
        <w:rFonts w:ascii="Symbol" w:hAnsi="Symbol" w:hint="default"/>
        <w:color w:val="3C3C37"/>
      </w:rPr>
    </w:lvl>
    <w:lvl w:ilvl="3">
      <w:start w:val="1"/>
      <w:numFmt w:val="bullet"/>
      <w:lvlText w:val=""/>
      <w:lvlJc w:val="left"/>
      <w:pPr>
        <w:ind w:left="1247" w:hanging="340"/>
      </w:pPr>
      <w:rPr>
        <w:rFonts w:ascii="Symbol" w:hAnsi="Symbol" w:hint="default"/>
        <w:color w:val="3C3C37"/>
      </w:rPr>
    </w:lvl>
    <w:lvl w:ilvl="4">
      <w:start w:val="1"/>
      <w:numFmt w:val="bullet"/>
      <w:suff w:val="space"/>
      <w:lvlText w:val=""/>
      <w:lvlJc w:val="left"/>
      <w:pPr>
        <w:ind w:left="1701" w:firstLine="0"/>
      </w:pPr>
      <w:rPr>
        <w:rFonts w:ascii="Symbol" w:hAnsi="Symbol" w:hint="default"/>
        <w:color w:val="3C3C37"/>
      </w:rPr>
    </w:lvl>
    <w:lvl w:ilvl="5">
      <w:start w:val="1"/>
      <w:numFmt w:val="bullet"/>
      <w:suff w:val="space"/>
      <w:lvlText w:val=""/>
      <w:lvlJc w:val="left"/>
      <w:pPr>
        <w:ind w:left="2268" w:firstLine="0"/>
      </w:pPr>
      <w:rPr>
        <w:rFonts w:ascii="Symbol" w:hAnsi="Symbol" w:hint="default"/>
        <w:color w:val="3C3C37"/>
      </w:rPr>
    </w:lvl>
    <w:lvl w:ilvl="6">
      <w:start w:val="1"/>
      <w:numFmt w:val="bullet"/>
      <w:suff w:val="space"/>
      <w:lvlText w:val=""/>
      <w:lvlJc w:val="left"/>
      <w:pPr>
        <w:ind w:left="2835" w:firstLine="0"/>
      </w:pPr>
      <w:rPr>
        <w:rFonts w:ascii="Symbol" w:hAnsi="Symbol" w:hint="default"/>
        <w:color w:val="3C3C37"/>
      </w:rPr>
    </w:lvl>
    <w:lvl w:ilvl="7">
      <w:start w:val="1"/>
      <w:numFmt w:val="bullet"/>
      <w:suff w:val="space"/>
      <w:lvlText w:val=""/>
      <w:lvlJc w:val="left"/>
      <w:pPr>
        <w:ind w:left="3402" w:firstLine="0"/>
      </w:pPr>
      <w:rPr>
        <w:rFonts w:ascii="Symbol" w:hAnsi="Symbol" w:hint="default"/>
        <w:color w:val="3C3C37"/>
      </w:rPr>
    </w:lvl>
    <w:lvl w:ilvl="8">
      <w:start w:val="1"/>
      <w:numFmt w:val="bullet"/>
      <w:suff w:val="space"/>
      <w:lvlText w:val=""/>
      <w:lvlJc w:val="left"/>
      <w:pPr>
        <w:ind w:left="3969" w:firstLine="0"/>
      </w:pPr>
      <w:rPr>
        <w:rFonts w:ascii="Symbol" w:hAnsi="Symbol" w:hint="default"/>
        <w:color w:val="3C3C37"/>
      </w:rPr>
    </w:lvl>
  </w:abstractNum>
  <w:abstractNum w:abstractNumId="10">
    <w:nsid w:val="06396544"/>
    <w:multiLevelType w:val="hybridMultilevel"/>
    <w:tmpl w:val="6F4E9D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735BB"/>
    <w:multiLevelType w:val="multilevel"/>
    <w:tmpl w:val="E00CEFC0"/>
    <w:lvl w:ilvl="0">
      <w:start w:val="1"/>
      <w:numFmt w:val="decimal"/>
      <w:lvlText w:val="%1"/>
      <w:lvlJc w:val="left"/>
      <w:pPr>
        <w:ind w:left="1070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0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64" w:hanging="1584"/>
      </w:pPr>
      <w:rPr>
        <w:rFonts w:hint="default"/>
      </w:rPr>
    </w:lvl>
  </w:abstractNum>
  <w:abstractNum w:abstractNumId="12">
    <w:nsid w:val="23BD4BE7"/>
    <w:multiLevelType w:val="hybridMultilevel"/>
    <w:tmpl w:val="3A9A8D1C"/>
    <w:lvl w:ilvl="0" w:tplc="0B02A6EE">
      <w:start w:val="1"/>
      <w:numFmt w:val="decimal"/>
      <w:pStyle w:val="Agendalist"/>
      <w:lvlText w:val="%1."/>
      <w:lvlJc w:val="left"/>
      <w:pPr>
        <w:ind w:left="360" w:hanging="360"/>
      </w:pPr>
      <w:rPr>
        <w:rFonts w:ascii="Gill Sans MT Pro Medium" w:hAnsi="Gill Sans MT Pro Medium" w:hint="default"/>
        <w:b w:val="0"/>
        <w:i w:val="0"/>
        <w:color w:val="BCB8B2"/>
        <w:position w:val="0"/>
        <w:sz w:val="3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10294F"/>
    <w:multiLevelType w:val="multilevel"/>
    <w:tmpl w:val="5FC0AB60"/>
    <w:name w:val="CatellaSubheadingList2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ascii="Gill Sans MT Pro Medium" w:hAnsi="Gill Sans MT Pro Medium" w:hint="default"/>
        <w:b w:val="0"/>
        <w:i w:val="0"/>
        <w:color w:val="auto"/>
        <w:sz w:val="20"/>
      </w:rPr>
    </w:lvl>
    <w:lvl w:ilvl="1">
      <w:start w:val="1"/>
      <w:numFmt w:val="decimal"/>
      <w:pStyle w:val="Listennummer2"/>
      <w:lvlText w:val="%1.%2."/>
      <w:lvlJc w:val="left"/>
      <w:pPr>
        <w:ind w:left="737" w:hanging="453"/>
      </w:pPr>
      <w:rPr>
        <w:rFonts w:ascii="Gill Sans MT Pro Book" w:hAnsi="Gill Sans MT Pro Book" w:hint="default"/>
        <w:b w:val="0"/>
        <w:i w:val="0"/>
        <w:sz w:val="20"/>
      </w:rPr>
    </w:lvl>
    <w:lvl w:ilvl="2">
      <w:start w:val="1"/>
      <w:numFmt w:val="decimal"/>
      <w:pStyle w:val="Listennummer3"/>
      <w:lvlText w:val="%1.%2.%3."/>
      <w:lvlJc w:val="left"/>
      <w:pPr>
        <w:ind w:left="1332" w:hanging="595"/>
      </w:pPr>
      <w:rPr>
        <w:rFonts w:ascii="Gill Sans MT Pro Book" w:hAnsi="Gill Sans MT Pro Book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33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33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3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3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3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32" w:firstLine="0"/>
      </w:pPr>
      <w:rPr>
        <w:rFonts w:hint="default"/>
      </w:rPr>
    </w:lvl>
  </w:abstractNum>
  <w:abstractNum w:abstractNumId="14">
    <w:nsid w:val="470C69F8"/>
    <w:multiLevelType w:val="hybridMultilevel"/>
    <w:tmpl w:val="605039CA"/>
    <w:lvl w:ilvl="0" w:tplc="8FEE27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A2B91"/>
    <w:multiLevelType w:val="multilevel"/>
    <w:tmpl w:val="2EEA2A9A"/>
    <w:name w:val="CatellaSubheadingList"/>
    <w:lvl w:ilvl="0">
      <w:start w:val="1"/>
      <w:numFmt w:val="decimal"/>
      <w:pStyle w:val="nHeading1"/>
      <w:lvlText w:val="%1."/>
      <w:lvlJc w:val="left"/>
      <w:pPr>
        <w:ind w:left="284" w:hanging="284"/>
      </w:pPr>
      <w:rPr>
        <w:rFonts w:ascii="Gill Sans MT" w:hAnsi="Gill Sans MT" w:hint="default"/>
      </w:rPr>
    </w:lvl>
    <w:lvl w:ilvl="1">
      <w:start w:val="1"/>
      <w:numFmt w:val="decimal"/>
      <w:pStyle w:val="nHeading2"/>
      <w:suff w:val="space"/>
      <w:lvlText w:val="%1.%2."/>
      <w:lvlJc w:val="left"/>
      <w:pPr>
        <w:ind w:left="284" w:hanging="284"/>
      </w:pPr>
      <w:rPr>
        <w:rFonts w:ascii="Gill Sans MT" w:hAnsi="Gill Sans MT" w:hint="default"/>
      </w:rPr>
    </w:lvl>
    <w:lvl w:ilvl="2">
      <w:start w:val="1"/>
      <w:numFmt w:val="decimal"/>
      <w:pStyle w:val="nHeading3"/>
      <w:suff w:val="space"/>
      <w:lvlText w:val="%1.%2.%3"/>
      <w:lvlJc w:val="left"/>
      <w:pPr>
        <w:ind w:left="284" w:hanging="284"/>
      </w:pPr>
      <w:rPr>
        <w:rFonts w:ascii="Gill Sans MT Pro Book" w:hAnsi="Gill Sans MT Pro Book" w:hint="default"/>
        <w:b w:val="0"/>
        <w:i/>
      </w:rPr>
    </w:lvl>
    <w:lvl w:ilvl="3">
      <w:start w:val="1"/>
      <w:numFmt w:val="decimal"/>
      <w:pStyle w:val="nHeading4"/>
      <w:suff w:val="space"/>
      <w:lvlText w:val="%1.%2.%3.%4."/>
      <w:lvlJc w:val="left"/>
      <w:pPr>
        <w:ind w:left="284" w:hanging="284"/>
      </w:pPr>
      <w:rPr>
        <w:rFonts w:ascii="Gill Sans MT" w:hAnsi="Gill Sans MT" w:hint="default"/>
      </w:rPr>
    </w:lvl>
    <w:lvl w:ilvl="4">
      <w:start w:val="1"/>
      <w:numFmt w:val="decimal"/>
      <w:suff w:val="space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16">
    <w:nsid w:val="4A2F2CCE"/>
    <w:multiLevelType w:val="hybridMultilevel"/>
    <w:tmpl w:val="2E664794"/>
    <w:lvl w:ilvl="0" w:tplc="EB46A0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0455D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FA45A6"/>
    <w:multiLevelType w:val="hybridMultilevel"/>
    <w:tmpl w:val="0632E9BC"/>
    <w:lvl w:ilvl="0" w:tplc="BBBA82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E6F0F"/>
    <w:rsid w:val="00005875"/>
    <w:rsid w:val="000113C8"/>
    <w:rsid w:val="00012B01"/>
    <w:rsid w:val="00025EBF"/>
    <w:rsid w:val="00026611"/>
    <w:rsid w:val="00031B88"/>
    <w:rsid w:val="0005172A"/>
    <w:rsid w:val="000656C6"/>
    <w:rsid w:val="00073E7A"/>
    <w:rsid w:val="0007428A"/>
    <w:rsid w:val="00074552"/>
    <w:rsid w:val="00083B27"/>
    <w:rsid w:val="00086060"/>
    <w:rsid w:val="000927E0"/>
    <w:rsid w:val="000A3A45"/>
    <w:rsid w:val="000A5334"/>
    <w:rsid w:val="000B2168"/>
    <w:rsid w:val="000B3B6A"/>
    <w:rsid w:val="000B4AA3"/>
    <w:rsid w:val="000B5380"/>
    <w:rsid w:val="000B7A1E"/>
    <w:rsid w:val="000C27E8"/>
    <w:rsid w:val="000D421A"/>
    <w:rsid w:val="000D4808"/>
    <w:rsid w:val="000D4FBD"/>
    <w:rsid w:val="000E2B1C"/>
    <w:rsid w:val="000E55A9"/>
    <w:rsid w:val="000E6A71"/>
    <w:rsid w:val="000E6CC0"/>
    <w:rsid w:val="000F0380"/>
    <w:rsid w:val="00103FED"/>
    <w:rsid w:val="00106807"/>
    <w:rsid w:val="00117ED5"/>
    <w:rsid w:val="00130641"/>
    <w:rsid w:val="00132ED4"/>
    <w:rsid w:val="00133991"/>
    <w:rsid w:val="00137E89"/>
    <w:rsid w:val="001445EB"/>
    <w:rsid w:val="001452D5"/>
    <w:rsid w:val="00145744"/>
    <w:rsid w:val="001522BD"/>
    <w:rsid w:val="00155DC7"/>
    <w:rsid w:val="00155E6B"/>
    <w:rsid w:val="00171A3B"/>
    <w:rsid w:val="001723C5"/>
    <w:rsid w:val="00180B71"/>
    <w:rsid w:val="001836DB"/>
    <w:rsid w:val="0018377F"/>
    <w:rsid w:val="00191DA8"/>
    <w:rsid w:val="00196F13"/>
    <w:rsid w:val="001A1FC2"/>
    <w:rsid w:val="001A3136"/>
    <w:rsid w:val="001A414F"/>
    <w:rsid w:val="001A44BA"/>
    <w:rsid w:val="001A6D67"/>
    <w:rsid w:val="001B0680"/>
    <w:rsid w:val="001B2596"/>
    <w:rsid w:val="001C6CFF"/>
    <w:rsid w:val="001D0B73"/>
    <w:rsid w:val="001E61E4"/>
    <w:rsid w:val="001E7A64"/>
    <w:rsid w:val="001F1AE0"/>
    <w:rsid w:val="001F2CA3"/>
    <w:rsid w:val="001F4260"/>
    <w:rsid w:val="001F58A7"/>
    <w:rsid w:val="00203CA0"/>
    <w:rsid w:val="002040D2"/>
    <w:rsid w:val="00214F6B"/>
    <w:rsid w:val="00216451"/>
    <w:rsid w:val="00221874"/>
    <w:rsid w:val="00223C14"/>
    <w:rsid w:val="00223CA0"/>
    <w:rsid w:val="00224C66"/>
    <w:rsid w:val="00226928"/>
    <w:rsid w:val="0023434E"/>
    <w:rsid w:val="0024138E"/>
    <w:rsid w:val="0025397C"/>
    <w:rsid w:val="00270CCF"/>
    <w:rsid w:val="00272103"/>
    <w:rsid w:val="00273368"/>
    <w:rsid w:val="00281544"/>
    <w:rsid w:val="0029267A"/>
    <w:rsid w:val="00294BF5"/>
    <w:rsid w:val="002A0A75"/>
    <w:rsid w:val="002A2D7B"/>
    <w:rsid w:val="002A30E3"/>
    <w:rsid w:val="002A4858"/>
    <w:rsid w:val="002A4B3C"/>
    <w:rsid w:val="002B6B32"/>
    <w:rsid w:val="002C206F"/>
    <w:rsid w:val="002C4821"/>
    <w:rsid w:val="002D6C56"/>
    <w:rsid w:val="002F0CAE"/>
    <w:rsid w:val="002F124C"/>
    <w:rsid w:val="002F27C8"/>
    <w:rsid w:val="002F31B0"/>
    <w:rsid w:val="002F50A5"/>
    <w:rsid w:val="002F6C00"/>
    <w:rsid w:val="003032CD"/>
    <w:rsid w:val="0033171D"/>
    <w:rsid w:val="00334C9A"/>
    <w:rsid w:val="00336E24"/>
    <w:rsid w:val="003415C6"/>
    <w:rsid w:val="003451BF"/>
    <w:rsid w:val="00345BFE"/>
    <w:rsid w:val="003517ED"/>
    <w:rsid w:val="00351A3D"/>
    <w:rsid w:val="003520AA"/>
    <w:rsid w:val="00353386"/>
    <w:rsid w:val="00354007"/>
    <w:rsid w:val="00354648"/>
    <w:rsid w:val="00357DD1"/>
    <w:rsid w:val="00361D45"/>
    <w:rsid w:val="003625DE"/>
    <w:rsid w:val="003644F6"/>
    <w:rsid w:val="00366555"/>
    <w:rsid w:val="00375D6E"/>
    <w:rsid w:val="003816AA"/>
    <w:rsid w:val="00381D2E"/>
    <w:rsid w:val="0038345D"/>
    <w:rsid w:val="00387390"/>
    <w:rsid w:val="003909DE"/>
    <w:rsid w:val="0039341D"/>
    <w:rsid w:val="003A3B53"/>
    <w:rsid w:val="003A4C51"/>
    <w:rsid w:val="003A57C1"/>
    <w:rsid w:val="003B4CBD"/>
    <w:rsid w:val="003C7126"/>
    <w:rsid w:val="003D6EB3"/>
    <w:rsid w:val="003D7A7B"/>
    <w:rsid w:val="003E5788"/>
    <w:rsid w:val="003E6E78"/>
    <w:rsid w:val="004031E5"/>
    <w:rsid w:val="00407BA9"/>
    <w:rsid w:val="004101C2"/>
    <w:rsid w:val="00410355"/>
    <w:rsid w:val="00410ED2"/>
    <w:rsid w:val="004223CE"/>
    <w:rsid w:val="00423A50"/>
    <w:rsid w:val="0043400B"/>
    <w:rsid w:val="004348E2"/>
    <w:rsid w:val="00440160"/>
    <w:rsid w:val="00440C6B"/>
    <w:rsid w:val="004419DE"/>
    <w:rsid w:val="00450D95"/>
    <w:rsid w:val="0045170B"/>
    <w:rsid w:val="00456FCC"/>
    <w:rsid w:val="00461206"/>
    <w:rsid w:val="00464220"/>
    <w:rsid w:val="00464B2A"/>
    <w:rsid w:val="004767AA"/>
    <w:rsid w:val="00477C33"/>
    <w:rsid w:val="004855FE"/>
    <w:rsid w:val="00487867"/>
    <w:rsid w:val="00490F3D"/>
    <w:rsid w:val="004B53C1"/>
    <w:rsid w:val="004E410B"/>
    <w:rsid w:val="004F3273"/>
    <w:rsid w:val="00502BBB"/>
    <w:rsid w:val="00505902"/>
    <w:rsid w:val="005066F3"/>
    <w:rsid w:val="00507BFF"/>
    <w:rsid w:val="00511681"/>
    <w:rsid w:val="005170CD"/>
    <w:rsid w:val="0052108A"/>
    <w:rsid w:val="005239DD"/>
    <w:rsid w:val="00523AB8"/>
    <w:rsid w:val="00527DEF"/>
    <w:rsid w:val="005340C3"/>
    <w:rsid w:val="00536877"/>
    <w:rsid w:val="005432C4"/>
    <w:rsid w:val="005466E3"/>
    <w:rsid w:val="005508B8"/>
    <w:rsid w:val="00555E6D"/>
    <w:rsid w:val="00563C76"/>
    <w:rsid w:val="00563DCE"/>
    <w:rsid w:val="0056472F"/>
    <w:rsid w:val="00571A4F"/>
    <w:rsid w:val="00572F1D"/>
    <w:rsid w:val="0058009D"/>
    <w:rsid w:val="0058057C"/>
    <w:rsid w:val="00584E67"/>
    <w:rsid w:val="005870C1"/>
    <w:rsid w:val="00587EAB"/>
    <w:rsid w:val="005A0D6A"/>
    <w:rsid w:val="005A30A2"/>
    <w:rsid w:val="005B52C6"/>
    <w:rsid w:val="005B67EB"/>
    <w:rsid w:val="005C461E"/>
    <w:rsid w:val="005D28BC"/>
    <w:rsid w:val="005D357B"/>
    <w:rsid w:val="005E3435"/>
    <w:rsid w:val="005E3E63"/>
    <w:rsid w:val="005E5B1C"/>
    <w:rsid w:val="005E6F0F"/>
    <w:rsid w:val="005E762F"/>
    <w:rsid w:val="005F7492"/>
    <w:rsid w:val="006056A6"/>
    <w:rsid w:val="0060735F"/>
    <w:rsid w:val="00616A4F"/>
    <w:rsid w:val="006260F3"/>
    <w:rsid w:val="00636A49"/>
    <w:rsid w:val="00641035"/>
    <w:rsid w:val="00645F4B"/>
    <w:rsid w:val="0065139B"/>
    <w:rsid w:val="00660930"/>
    <w:rsid w:val="006702C9"/>
    <w:rsid w:val="00677474"/>
    <w:rsid w:val="00680D6C"/>
    <w:rsid w:val="0069152B"/>
    <w:rsid w:val="00692AAC"/>
    <w:rsid w:val="00693452"/>
    <w:rsid w:val="00693E57"/>
    <w:rsid w:val="00694528"/>
    <w:rsid w:val="006949CA"/>
    <w:rsid w:val="006A0B95"/>
    <w:rsid w:val="006A47A2"/>
    <w:rsid w:val="006B037D"/>
    <w:rsid w:val="006B09C3"/>
    <w:rsid w:val="006B4176"/>
    <w:rsid w:val="006E0072"/>
    <w:rsid w:val="006E585B"/>
    <w:rsid w:val="00700926"/>
    <w:rsid w:val="00701A90"/>
    <w:rsid w:val="00707FF3"/>
    <w:rsid w:val="00712331"/>
    <w:rsid w:val="00722006"/>
    <w:rsid w:val="00725695"/>
    <w:rsid w:val="007327BC"/>
    <w:rsid w:val="00732B9F"/>
    <w:rsid w:val="007335C2"/>
    <w:rsid w:val="007339EC"/>
    <w:rsid w:val="00753C38"/>
    <w:rsid w:val="007542DC"/>
    <w:rsid w:val="00756240"/>
    <w:rsid w:val="00756EA4"/>
    <w:rsid w:val="007652CC"/>
    <w:rsid w:val="00774C81"/>
    <w:rsid w:val="007766E4"/>
    <w:rsid w:val="007804C6"/>
    <w:rsid w:val="00791240"/>
    <w:rsid w:val="00792A33"/>
    <w:rsid w:val="007940D7"/>
    <w:rsid w:val="0079742D"/>
    <w:rsid w:val="007A4333"/>
    <w:rsid w:val="007C3900"/>
    <w:rsid w:val="007C39C2"/>
    <w:rsid w:val="007C482C"/>
    <w:rsid w:val="007D193B"/>
    <w:rsid w:val="007D7436"/>
    <w:rsid w:val="007D7B49"/>
    <w:rsid w:val="007E00E6"/>
    <w:rsid w:val="007F3DEB"/>
    <w:rsid w:val="007F758E"/>
    <w:rsid w:val="00800603"/>
    <w:rsid w:val="00801E3D"/>
    <w:rsid w:val="0080258B"/>
    <w:rsid w:val="00805E4E"/>
    <w:rsid w:val="008141B0"/>
    <w:rsid w:val="00821628"/>
    <w:rsid w:val="00823698"/>
    <w:rsid w:val="008249D7"/>
    <w:rsid w:val="008308E0"/>
    <w:rsid w:val="00834332"/>
    <w:rsid w:val="00835DEA"/>
    <w:rsid w:val="0084551E"/>
    <w:rsid w:val="00851890"/>
    <w:rsid w:val="0085503F"/>
    <w:rsid w:val="00857508"/>
    <w:rsid w:val="00860BCB"/>
    <w:rsid w:val="00863D2A"/>
    <w:rsid w:val="00877F1B"/>
    <w:rsid w:val="00880E07"/>
    <w:rsid w:val="0088361A"/>
    <w:rsid w:val="00884149"/>
    <w:rsid w:val="008876F8"/>
    <w:rsid w:val="008928CF"/>
    <w:rsid w:val="00894638"/>
    <w:rsid w:val="008948C8"/>
    <w:rsid w:val="00895B0A"/>
    <w:rsid w:val="0089617D"/>
    <w:rsid w:val="008A4AA3"/>
    <w:rsid w:val="008A6478"/>
    <w:rsid w:val="008C4469"/>
    <w:rsid w:val="008C5B10"/>
    <w:rsid w:val="008D18CC"/>
    <w:rsid w:val="008D4416"/>
    <w:rsid w:val="008D55AF"/>
    <w:rsid w:val="008D73EF"/>
    <w:rsid w:val="008E5E15"/>
    <w:rsid w:val="008E7FC2"/>
    <w:rsid w:val="008F6C61"/>
    <w:rsid w:val="008F7342"/>
    <w:rsid w:val="00906491"/>
    <w:rsid w:val="0091361B"/>
    <w:rsid w:val="009251E7"/>
    <w:rsid w:val="0092716C"/>
    <w:rsid w:val="00934BF2"/>
    <w:rsid w:val="0094127F"/>
    <w:rsid w:val="0094678A"/>
    <w:rsid w:val="00947C29"/>
    <w:rsid w:val="00955554"/>
    <w:rsid w:val="00956948"/>
    <w:rsid w:val="00960360"/>
    <w:rsid w:val="00963747"/>
    <w:rsid w:val="00966EE2"/>
    <w:rsid w:val="00967960"/>
    <w:rsid w:val="0098327B"/>
    <w:rsid w:val="009844BB"/>
    <w:rsid w:val="00985376"/>
    <w:rsid w:val="00985AA5"/>
    <w:rsid w:val="00986E24"/>
    <w:rsid w:val="00995E06"/>
    <w:rsid w:val="009A19A3"/>
    <w:rsid w:val="009A1DA0"/>
    <w:rsid w:val="009A3CD5"/>
    <w:rsid w:val="009A4884"/>
    <w:rsid w:val="009A70CB"/>
    <w:rsid w:val="009B26D4"/>
    <w:rsid w:val="009B4481"/>
    <w:rsid w:val="009B5B90"/>
    <w:rsid w:val="009C56FA"/>
    <w:rsid w:val="009D23A9"/>
    <w:rsid w:val="009D67EB"/>
    <w:rsid w:val="009E2CCF"/>
    <w:rsid w:val="009E37E8"/>
    <w:rsid w:val="009E7B17"/>
    <w:rsid w:val="00A05880"/>
    <w:rsid w:val="00A11893"/>
    <w:rsid w:val="00A12447"/>
    <w:rsid w:val="00A155E1"/>
    <w:rsid w:val="00A2169C"/>
    <w:rsid w:val="00A2237F"/>
    <w:rsid w:val="00A24D80"/>
    <w:rsid w:val="00A25CBC"/>
    <w:rsid w:val="00A26809"/>
    <w:rsid w:val="00A3332C"/>
    <w:rsid w:val="00A443C5"/>
    <w:rsid w:val="00A47E6A"/>
    <w:rsid w:val="00A50B39"/>
    <w:rsid w:val="00A606A5"/>
    <w:rsid w:val="00A7271C"/>
    <w:rsid w:val="00A76322"/>
    <w:rsid w:val="00A8544F"/>
    <w:rsid w:val="00A94A4E"/>
    <w:rsid w:val="00A96614"/>
    <w:rsid w:val="00AA4ED7"/>
    <w:rsid w:val="00AC1E52"/>
    <w:rsid w:val="00AC5120"/>
    <w:rsid w:val="00AD5EE8"/>
    <w:rsid w:val="00AE15D0"/>
    <w:rsid w:val="00AE2BAE"/>
    <w:rsid w:val="00AE7BD3"/>
    <w:rsid w:val="00AE7EBE"/>
    <w:rsid w:val="00AF4026"/>
    <w:rsid w:val="00AF4F9C"/>
    <w:rsid w:val="00B01798"/>
    <w:rsid w:val="00B03177"/>
    <w:rsid w:val="00B0554D"/>
    <w:rsid w:val="00B14FA6"/>
    <w:rsid w:val="00B17191"/>
    <w:rsid w:val="00B30CD3"/>
    <w:rsid w:val="00B33253"/>
    <w:rsid w:val="00B4350E"/>
    <w:rsid w:val="00B453AB"/>
    <w:rsid w:val="00B46878"/>
    <w:rsid w:val="00B56220"/>
    <w:rsid w:val="00B62909"/>
    <w:rsid w:val="00B634FE"/>
    <w:rsid w:val="00B647E6"/>
    <w:rsid w:val="00B701EB"/>
    <w:rsid w:val="00B9412C"/>
    <w:rsid w:val="00BA066E"/>
    <w:rsid w:val="00BB541A"/>
    <w:rsid w:val="00BC363F"/>
    <w:rsid w:val="00BD0D5B"/>
    <w:rsid w:val="00BE5F0C"/>
    <w:rsid w:val="00BE7799"/>
    <w:rsid w:val="00BF223A"/>
    <w:rsid w:val="00BF6062"/>
    <w:rsid w:val="00BF7F8A"/>
    <w:rsid w:val="00C05C16"/>
    <w:rsid w:val="00C34BB1"/>
    <w:rsid w:val="00C35885"/>
    <w:rsid w:val="00C52DA1"/>
    <w:rsid w:val="00C63BE7"/>
    <w:rsid w:val="00C6773B"/>
    <w:rsid w:val="00C736A9"/>
    <w:rsid w:val="00C8115F"/>
    <w:rsid w:val="00C81CD9"/>
    <w:rsid w:val="00C82C1E"/>
    <w:rsid w:val="00C84AC3"/>
    <w:rsid w:val="00C8758D"/>
    <w:rsid w:val="00CA3F81"/>
    <w:rsid w:val="00CA7241"/>
    <w:rsid w:val="00CA733F"/>
    <w:rsid w:val="00CB2D59"/>
    <w:rsid w:val="00CB6D1E"/>
    <w:rsid w:val="00CC29F9"/>
    <w:rsid w:val="00CC497D"/>
    <w:rsid w:val="00CC5451"/>
    <w:rsid w:val="00CD0FA0"/>
    <w:rsid w:val="00CD2626"/>
    <w:rsid w:val="00CD3435"/>
    <w:rsid w:val="00CE6B2D"/>
    <w:rsid w:val="00CF2F61"/>
    <w:rsid w:val="00CF65D3"/>
    <w:rsid w:val="00CF79CB"/>
    <w:rsid w:val="00D0023A"/>
    <w:rsid w:val="00D135AB"/>
    <w:rsid w:val="00D14543"/>
    <w:rsid w:val="00D3590A"/>
    <w:rsid w:val="00D36401"/>
    <w:rsid w:val="00D3643E"/>
    <w:rsid w:val="00D43A6E"/>
    <w:rsid w:val="00D46A94"/>
    <w:rsid w:val="00D77AED"/>
    <w:rsid w:val="00D8137A"/>
    <w:rsid w:val="00D87D6A"/>
    <w:rsid w:val="00D87DCB"/>
    <w:rsid w:val="00D905C4"/>
    <w:rsid w:val="00D93928"/>
    <w:rsid w:val="00D94716"/>
    <w:rsid w:val="00DA496F"/>
    <w:rsid w:val="00DA6A6A"/>
    <w:rsid w:val="00DB7FBD"/>
    <w:rsid w:val="00DC3A21"/>
    <w:rsid w:val="00DC4750"/>
    <w:rsid w:val="00DC5D40"/>
    <w:rsid w:val="00DC6A28"/>
    <w:rsid w:val="00DC7004"/>
    <w:rsid w:val="00DD0908"/>
    <w:rsid w:val="00DE343F"/>
    <w:rsid w:val="00DE51EF"/>
    <w:rsid w:val="00DF219E"/>
    <w:rsid w:val="00DF7F5E"/>
    <w:rsid w:val="00E02A57"/>
    <w:rsid w:val="00E046BC"/>
    <w:rsid w:val="00E0667E"/>
    <w:rsid w:val="00E120C7"/>
    <w:rsid w:val="00E22A21"/>
    <w:rsid w:val="00E239E9"/>
    <w:rsid w:val="00E25F96"/>
    <w:rsid w:val="00E3106F"/>
    <w:rsid w:val="00E31377"/>
    <w:rsid w:val="00E32D8B"/>
    <w:rsid w:val="00E33EBA"/>
    <w:rsid w:val="00E44741"/>
    <w:rsid w:val="00E4729A"/>
    <w:rsid w:val="00E56F30"/>
    <w:rsid w:val="00E57081"/>
    <w:rsid w:val="00E64AE1"/>
    <w:rsid w:val="00E66501"/>
    <w:rsid w:val="00E7183D"/>
    <w:rsid w:val="00E74F37"/>
    <w:rsid w:val="00E900C5"/>
    <w:rsid w:val="00E94191"/>
    <w:rsid w:val="00EA1634"/>
    <w:rsid w:val="00EA4D7F"/>
    <w:rsid w:val="00EC7A27"/>
    <w:rsid w:val="00ED13F6"/>
    <w:rsid w:val="00ED234F"/>
    <w:rsid w:val="00ED26C7"/>
    <w:rsid w:val="00ED4AB0"/>
    <w:rsid w:val="00ED67A3"/>
    <w:rsid w:val="00ED691B"/>
    <w:rsid w:val="00EF14E3"/>
    <w:rsid w:val="00EF59C9"/>
    <w:rsid w:val="00F05D7D"/>
    <w:rsid w:val="00F0645F"/>
    <w:rsid w:val="00F10B0A"/>
    <w:rsid w:val="00F17693"/>
    <w:rsid w:val="00F27827"/>
    <w:rsid w:val="00F27B80"/>
    <w:rsid w:val="00F3269F"/>
    <w:rsid w:val="00F428D6"/>
    <w:rsid w:val="00F52E74"/>
    <w:rsid w:val="00F54551"/>
    <w:rsid w:val="00F55DD8"/>
    <w:rsid w:val="00F701DB"/>
    <w:rsid w:val="00F72763"/>
    <w:rsid w:val="00F73E80"/>
    <w:rsid w:val="00F758BF"/>
    <w:rsid w:val="00F7640A"/>
    <w:rsid w:val="00F81581"/>
    <w:rsid w:val="00F8657A"/>
    <w:rsid w:val="00FA1892"/>
    <w:rsid w:val="00FA1CC1"/>
    <w:rsid w:val="00FA409C"/>
    <w:rsid w:val="00FA523C"/>
    <w:rsid w:val="00FB1487"/>
    <w:rsid w:val="00FB1C47"/>
    <w:rsid w:val="00FB2DD8"/>
    <w:rsid w:val="00FC0BA8"/>
    <w:rsid w:val="00FC4ECA"/>
    <w:rsid w:val="00FD1337"/>
    <w:rsid w:val="00FD40C0"/>
    <w:rsid w:val="00FD58DF"/>
    <w:rsid w:val="00FE2E33"/>
    <w:rsid w:val="00FE75E6"/>
    <w:rsid w:val="00FF22FC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3E5788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9A1DA0"/>
    <w:pPr>
      <w:keepNext/>
      <w:keepLines/>
      <w:spacing w:before="1120" w:after="460" w:line="520" w:lineRule="exact"/>
      <w:contextualSpacing/>
      <w:outlineLvl w:val="0"/>
    </w:pPr>
    <w:rPr>
      <w:rFonts w:ascii="Gill Sans MT Pro Light" w:eastAsia="Times New Roman" w:hAnsi="Gill Sans MT Pro Light"/>
      <w:bCs/>
      <w:color w:val="262623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E3E63"/>
    <w:pPr>
      <w:keepNext/>
      <w:keepLines/>
      <w:spacing w:after="100" w:line="360" w:lineRule="exact"/>
      <w:outlineLvl w:val="1"/>
    </w:pPr>
    <w:rPr>
      <w:rFonts w:ascii="Gill Sans MT Pro Light" w:eastAsia="Times New Roman" w:hAnsi="Gill Sans MT Pro Light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F59C9"/>
    <w:pPr>
      <w:keepNext/>
      <w:keepLines/>
      <w:spacing w:after="20"/>
      <w:outlineLvl w:val="2"/>
    </w:pPr>
    <w:rPr>
      <w:rFonts w:ascii="Gill Sans MT Pro Medium" w:eastAsia="Times New Roman" w:hAnsi="Gill Sans MT Pro Medium"/>
      <w:bCs/>
      <w:iCs/>
      <w:spacing w:val="5"/>
      <w:sz w:val="23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F59C9"/>
    <w:pPr>
      <w:keepNext/>
      <w:keepLines/>
      <w:spacing w:after="20"/>
      <w:outlineLvl w:val="3"/>
    </w:pPr>
    <w:rPr>
      <w:rFonts w:ascii="Gill Sans MT Pro Book" w:eastAsia="Times New Roman" w:hAnsi="Gill Sans MT Pro Book"/>
      <w:bCs/>
      <w:iCs/>
      <w:spacing w:val="5"/>
      <w:sz w:val="23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EF59C9"/>
    <w:pPr>
      <w:keepNext/>
      <w:keepLines/>
      <w:spacing w:after="20"/>
      <w:outlineLvl w:val="4"/>
    </w:pPr>
    <w:rPr>
      <w:rFonts w:ascii="Gill Sans MT Pro Book" w:eastAsia="Times New Roman" w:hAnsi="Gill Sans MT Pro Book"/>
      <w:bCs/>
      <w:i/>
      <w:iCs/>
      <w:spacing w:val="5"/>
      <w:szCs w:val="24"/>
    </w:rPr>
  </w:style>
  <w:style w:type="paragraph" w:styleId="berschrift6">
    <w:name w:val="heading 6"/>
    <w:aliases w:val="Headline Graphs and Tables"/>
    <w:basedOn w:val="Standard"/>
    <w:next w:val="Standard"/>
    <w:link w:val="berschrift6Zchn"/>
    <w:qFormat/>
    <w:rsid w:val="00AE2BAE"/>
    <w:pPr>
      <w:keepNext/>
      <w:keepLines/>
      <w:spacing w:after="120" w:line="250" w:lineRule="atLeast"/>
      <w:outlineLvl w:val="5"/>
    </w:pPr>
    <w:rPr>
      <w:rFonts w:ascii="Gill Sans MT Pro Medium" w:eastAsia="Times New Roman" w:hAnsi="Gill Sans MT Pro Medium"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34BB1"/>
    <w:pPr>
      <w:tabs>
        <w:tab w:val="center" w:pos="4536"/>
        <w:tab w:val="right" w:pos="9072"/>
      </w:tabs>
      <w:spacing w:line="260" w:lineRule="atLeast"/>
    </w:pPr>
    <w:rPr>
      <w:rFonts w:ascii="Gill Sans MT Pro Book" w:hAnsi="Gill Sans MT Pro Book"/>
      <w:sz w:val="18"/>
    </w:rPr>
  </w:style>
  <w:style w:type="character" w:customStyle="1" w:styleId="FuzeileZchn">
    <w:name w:val="Fußzeile Zchn"/>
    <w:link w:val="Fuzeile"/>
    <w:rsid w:val="00C34BB1"/>
    <w:rPr>
      <w:rFonts w:ascii="Gill Sans MT Pro Book" w:hAnsi="Gill Sans MT Pro Book" w:cs="Times New Roman"/>
      <w:sz w:val="18"/>
    </w:rPr>
  </w:style>
  <w:style w:type="paragraph" w:customStyle="1" w:styleId="Agendalist">
    <w:name w:val="Agenda list"/>
    <w:basedOn w:val="Listenabsatz"/>
    <w:link w:val="AgendalistChar"/>
    <w:rsid w:val="00CA733F"/>
    <w:pPr>
      <w:numPr>
        <w:numId w:val="1"/>
      </w:numPr>
      <w:tabs>
        <w:tab w:val="left" w:pos="6804"/>
      </w:tabs>
      <w:spacing w:line="480" w:lineRule="auto"/>
      <w:ind w:left="357" w:hanging="357"/>
    </w:pPr>
    <w:rPr>
      <w:rFonts w:ascii="Gill Sans MT Pro Light" w:hAnsi="Gill Sans MT Pro Light"/>
      <w:sz w:val="20"/>
      <w:szCs w:val="24"/>
    </w:rPr>
  </w:style>
  <w:style w:type="paragraph" w:styleId="Listenabsatz">
    <w:name w:val="List Paragraph"/>
    <w:basedOn w:val="Standard"/>
    <w:qFormat/>
    <w:rsid w:val="00CD0FA0"/>
    <w:pPr>
      <w:ind w:left="720"/>
      <w:contextualSpacing/>
    </w:pPr>
  </w:style>
  <w:style w:type="character" w:customStyle="1" w:styleId="berschrift1Zchn">
    <w:name w:val="Überschrift 1 Zchn"/>
    <w:link w:val="berschrift1"/>
    <w:rsid w:val="009A1DA0"/>
    <w:rPr>
      <w:rFonts w:ascii="Gill Sans MT Pro Light" w:eastAsia="Times New Roman" w:hAnsi="Gill Sans MT Pro Light" w:cs="Times New Roman"/>
      <w:bCs/>
      <w:color w:val="262623"/>
      <w:sz w:val="48"/>
      <w:szCs w:val="32"/>
    </w:rPr>
  </w:style>
  <w:style w:type="character" w:customStyle="1" w:styleId="berschrift2Zchn">
    <w:name w:val="Überschrift 2 Zchn"/>
    <w:link w:val="berschrift2"/>
    <w:rsid w:val="005E3E63"/>
    <w:rPr>
      <w:rFonts w:ascii="Gill Sans MT Pro Light" w:eastAsia="Times New Roman" w:hAnsi="Gill Sans MT Pro Light" w:cs="Times New Roman"/>
      <w:bCs/>
      <w:sz w:val="32"/>
      <w:szCs w:val="26"/>
    </w:rPr>
  </w:style>
  <w:style w:type="paragraph" w:styleId="Kopfzeile">
    <w:name w:val="header"/>
    <w:basedOn w:val="Standard"/>
    <w:link w:val="KopfzeileZchn"/>
    <w:rsid w:val="003909DE"/>
    <w:pPr>
      <w:tabs>
        <w:tab w:val="center" w:pos="4513"/>
        <w:tab w:val="right" w:pos="9026"/>
      </w:tabs>
      <w:spacing w:line="280" w:lineRule="atLeast"/>
    </w:pPr>
    <w:rPr>
      <w:i/>
      <w:sz w:val="20"/>
    </w:rPr>
  </w:style>
  <w:style w:type="character" w:customStyle="1" w:styleId="KopfzeileZchn">
    <w:name w:val="Kopfzeile Zchn"/>
    <w:link w:val="Kopfzeile"/>
    <w:rsid w:val="003909DE"/>
    <w:rPr>
      <w:rFonts w:cs="Times New Roman"/>
      <w:i/>
      <w:sz w:val="20"/>
    </w:rPr>
  </w:style>
  <w:style w:type="character" w:customStyle="1" w:styleId="berschrift3Zchn">
    <w:name w:val="Überschrift 3 Zchn"/>
    <w:link w:val="berschrift3"/>
    <w:rsid w:val="00EF59C9"/>
    <w:rPr>
      <w:rFonts w:ascii="Gill Sans MT Pro Medium" w:eastAsia="Times New Roman" w:hAnsi="Gill Sans MT Pro Medium" w:cs="Times New Roman"/>
      <w:bCs/>
      <w:iCs/>
      <w:spacing w:val="5"/>
      <w:sz w:val="23"/>
      <w:szCs w:val="24"/>
    </w:rPr>
  </w:style>
  <w:style w:type="character" w:customStyle="1" w:styleId="berschrift4Zchn">
    <w:name w:val="Überschrift 4 Zchn"/>
    <w:link w:val="berschrift4"/>
    <w:rsid w:val="00EF59C9"/>
    <w:rPr>
      <w:rFonts w:ascii="Gill Sans MT Pro Book" w:eastAsia="Times New Roman" w:hAnsi="Gill Sans MT Pro Book" w:cs="Times New Roman"/>
      <w:bCs/>
      <w:iCs/>
      <w:spacing w:val="5"/>
      <w:sz w:val="23"/>
      <w:szCs w:val="24"/>
    </w:rPr>
  </w:style>
  <w:style w:type="character" w:customStyle="1" w:styleId="berschrift5Zchn">
    <w:name w:val="Überschrift 5 Zchn"/>
    <w:link w:val="berschrift5"/>
    <w:rsid w:val="00EF59C9"/>
    <w:rPr>
      <w:rFonts w:ascii="Gill Sans MT Pro Book" w:eastAsia="Times New Roman" w:hAnsi="Gill Sans MT Pro Book" w:cs="Times New Roman"/>
      <w:bCs/>
      <w:i/>
      <w:iCs/>
      <w:spacing w:val="5"/>
      <w:szCs w:val="24"/>
    </w:rPr>
  </w:style>
  <w:style w:type="paragraph" w:customStyle="1" w:styleId="NormalGill">
    <w:name w:val="Normal Gill"/>
    <w:basedOn w:val="Standard"/>
    <w:next w:val="NormalGillindent"/>
    <w:rsid w:val="009A3CD5"/>
    <w:pPr>
      <w:spacing w:line="250" w:lineRule="exact"/>
    </w:pPr>
    <w:rPr>
      <w:rFonts w:ascii="Gill Sans MT Pro Book" w:eastAsia="Cambria" w:hAnsi="Gill Sans MT Pro Book"/>
      <w:sz w:val="19"/>
      <w:szCs w:val="24"/>
    </w:rPr>
  </w:style>
  <w:style w:type="paragraph" w:customStyle="1" w:styleId="NormalGillindent">
    <w:name w:val="Normal Gill indent"/>
    <w:basedOn w:val="NormalGill"/>
    <w:rsid w:val="002040D2"/>
    <w:pPr>
      <w:ind w:firstLine="250"/>
    </w:pPr>
  </w:style>
  <w:style w:type="character" w:customStyle="1" w:styleId="AgendalistChar">
    <w:name w:val="Agenda list Char"/>
    <w:link w:val="Agendalist"/>
    <w:rsid w:val="00D46A94"/>
    <w:rPr>
      <w:rFonts w:ascii="Gill Sans MT Pro Light" w:eastAsia="Arial" w:hAnsi="Gill Sans MT Pro Light" w:cs="Times New Roman"/>
      <w:sz w:val="20"/>
      <w:szCs w:val="24"/>
    </w:rPr>
  </w:style>
  <w:style w:type="paragraph" w:styleId="Listennummer">
    <w:name w:val="List Number"/>
    <w:basedOn w:val="Standard"/>
    <w:rsid w:val="00E33EBA"/>
    <w:pPr>
      <w:numPr>
        <w:numId w:val="2"/>
      </w:numPr>
      <w:spacing w:before="200" w:after="200"/>
    </w:pPr>
  </w:style>
  <w:style w:type="paragraph" w:styleId="Listennummer2">
    <w:name w:val="List Number 2"/>
    <w:basedOn w:val="Listennummer"/>
    <w:rsid w:val="001445EB"/>
    <w:pPr>
      <w:numPr>
        <w:ilvl w:val="1"/>
      </w:numPr>
    </w:pPr>
  </w:style>
  <w:style w:type="paragraph" w:styleId="Listennummer3">
    <w:name w:val="List Number 3"/>
    <w:basedOn w:val="Listennummer2"/>
    <w:rsid w:val="001445EB"/>
    <w:pPr>
      <w:numPr>
        <w:ilvl w:val="2"/>
      </w:numPr>
    </w:pPr>
  </w:style>
  <w:style w:type="paragraph" w:styleId="Aufzhlungszeichen">
    <w:name w:val="List Bullet"/>
    <w:basedOn w:val="Standard"/>
    <w:rsid w:val="0023434E"/>
    <w:pPr>
      <w:contextualSpacing/>
    </w:pPr>
  </w:style>
  <w:style w:type="paragraph" w:styleId="Aufzhlungszeichen2">
    <w:name w:val="List Bullet 2"/>
    <w:basedOn w:val="Standard"/>
    <w:rsid w:val="0023434E"/>
    <w:pPr>
      <w:contextualSpacing/>
    </w:pPr>
  </w:style>
  <w:style w:type="paragraph" w:styleId="Aufzhlungszeichen3">
    <w:name w:val="List Bullet 3"/>
    <w:basedOn w:val="Aufzhlungszeichen2"/>
    <w:rsid w:val="0023434E"/>
    <w:pPr>
      <w:numPr>
        <w:ilvl w:val="2"/>
      </w:numPr>
    </w:pPr>
    <w:rPr>
      <w:i/>
    </w:rPr>
  </w:style>
  <w:style w:type="paragraph" w:styleId="Aufzhlungszeichen4">
    <w:name w:val="List Bullet 4"/>
    <w:basedOn w:val="Aufzhlungszeichen2"/>
    <w:rsid w:val="0023434E"/>
    <w:pPr>
      <w:numPr>
        <w:ilvl w:val="3"/>
      </w:numPr>
    </w:pPr>
    <w:rPr>
      <w:i/>
    </w:rPr>
  </w:style>
  <w:style w:type="paragraph" w:styleId="Beschriftung">
    <w:name w:val="caption"/>
    <w:basedOn w:val="Standard"/>
    <w:next w:val="Standard"/>
    <w:qFormat/>
    <w:rsid w:val="00FB2DD8"/>
    <w:pPr>
      <w:tabs>
        <w:tab w:val="center" w:pos="4703"/>
        <w:tab w:val="right" w:pos="9406"/>
      </w:tabs>
    </w:pPr>
    <w:rPr>
      <w:rFonts w:ascii="Gill Sans MT Pro Book" w:eastAsia="Cambria" w:hAnsi="Gill Sans MT Pro Book"/>
      <w:color w:val="707673"/>
      <w:spacing w:val="2"/>
      <w:sz w:val="16"/>
      <w:szCs w:val="24"/>
    </w:rPr>
  </w:style>
  <w:style w:type="paragraph" w:customStyle="1" w:styleId="nHeading1">
    <w:name w:val="nHeading 1"/>
    <w:basedOn w:val="Standard"/>
    <w:next w:val="Standard"/>
    <w:rsid w:val="006B09C3"/>
    <w:pPr>
      <w:numPr>
        <w:numId w:val="13"/>
      </w:numPr>
      <w:spacing w:after="20"/>
      <w:outlineLvl w:val="0"/>
    </w:pPr>
    <w:rPr>
      <w:rFonts w:ascii="Gill Sans MT Pro Medium" w:hAnsi="Gill Sans MT Pro Medium"/>
      <w:sz w:val="23"/>
    </w:rPr>
  </w:style>
  <w:style w:type="paragraph" w:customStyle="1" w:styleId="nHeading2">
    <w:name w:val="nHeading 2"/>
    <w:basedOn w:val="nHeading1"/>
    <w:next w:val="Standard"/>
    <w:rsid w:val="006B09C3"/>
    <w:pPr>
      <w:numPr>
        <w:ilvl w:val="1"/>
      </w:numPr>
    </w:pPr>
    <w:rPr>
      <w:rFonts w:ascii="Gill Sans MT Pro Book" w:hAnsi="Gill Sans MT Pro Book"/>
    </w:rPr>
  </w:style>
  <w:style w:type="paragraph" w:customStyle="1" w:styleId="nHeading3">
    <w:name w:val="nHeading 3"/>
    <w:basedOn w:val="nHeading1"/>
    <w:next w:val="Standard"/>
    <w:rsid w:val="00E33EBA"/>
    <w:pPr>
      <w:numPr>
        <w:ilvl w:val="2"/>
      </w:numPr>
    </w:pPr>
    <w:rPr>
      <w:rFonts w:ascii="Gill Sans MT Pro Book" w:hAnsi="Gill Sans MT Pro Book"/>
      <w:i/>
    </w:rPr>
  </w:style>
  <w:style w:type="paragraph" w:customStyle="1" w:styleId="nHeading4">
    <w:name w:val="nHeading 4"/>
    <w:basedOn w:val="nHeading1"/>
    <w:next w:val="Standard"/>
    <w:rsid w:val="001445EB"/>
    <w:pPr>
      <w:numPr>
        <w:ilvl w:val="3"/>
      </w:numPr>
    </w:pPr>
  </w:style>
  <w:style w:type="paragraph" w:customStyle="1" w:styleId="FooterCompany">
    <w:name w:val="FooterCompany"/>
    <w:basedOn w:val="Fuzeile"/>
    <w:next w:val="Fuzeile"/>
    <w:rsid w:val="0079742D"/>
    <w:pPr>
      <w:tabs>
        <w:tab w:val="center" w:pos="4703"/>
        <w:tab w:val="right" w:pos="9406"/>
      </w:tabs>
      <w:spacing w:after="28"/>
    </w:pPr>
    <w:rPr>
      <w:rFonts w:ascii="Gill Sans MT Pro Medium" w:eastAsia="Cambria" w:hAnsi="Gill Sans MT Pro Medium"/>
      <w:sz w:val="16"/>
      <w:szCs w:val="24"/>
    </w:rPr>
  </w:style>
  <w:style w:type="paragraph" w:styleId="Sprechblasentext">
    <w:name w:val="Balloon Text"/>
    <w:basedOn w:val="Standard"/>
    <w:link w:val="SprechblasentextZchn"/>
    <w:rsid w:val="00EF5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59C9"/>
    <w:rPr>
      <w:rFonts w:ascii="Tahoma" w:hAnsi="Tahoma" w:cs="Tahoma"/>
      <w:sz w:val="16"/>
      <w:szCs w:val="16"/>
    </w:rPr>
  </w:style>
  <w:style w:type="paragraph" w:customStyle="1" w:styleId="sHeadingGill3">
    <w:name w:val="sHeading Gill 3"/>
    <w:basedOn w:val="berschrift3"/>
    <w:next w:val="NormalGill"/>
    <w:rsid w:val="00216451"/>
  </w:style>
  <w:style w:type="paragraph" w:customStyle="1" w:styleId="sHeadingGill4">
    <w:name w:val="sHeading Gill 4"/>
    <w:basedOn w:val="berschrift4"/>
    <w:next w:val="NormalGill"/>
    <w:rsid w:val="006E0072"/>
    <w:pPr>
      <w:spacing w:line="250" w:lineRule="atLeast"/>
    </w:pPr>
    <w:rPr>
      <w:rFonts w:ascii="Gill Sans MT Pro Medium" w:hAnsi="Gill Sans MT Pro Medium"/>
      <w:sz w:val="19"/>
    </w:rPr>
  </w:style>
  <w:style w:type="paragraph" w:customStyle="1" w:styleId="sHeadingGill5">
    <w:name w:val="sHeading Gill 5"/>
    <w:basedOn w:val="berschrift5"/>
    <w:next w:val="NormalGill"/>
    <w:rsid w:val="006E0072"/>
    <w:pPr>
      <w:spacing w:line="250" w:lineRule="atLeast"/>
    </w:pPr>
    <w:rPr>
      <w:sz w:val="19"/>
    </w:rPr>
  </w:style>
  <w:style w:type="paragraph" w:customStyle="1" w:styleId="Preamble">
    <w:name w:val="Preamble"/>
    <w:basedOn w:val="Standard"/>
    <w:next w:val="Standard"/>
    <w:rsid w:val="004E410B"/>
    <w:rPr>
      <w:rFonts w:ascii="Gill Sans MT Pro Book" w:hAnsi="Gill Sans MT Pro Book"/>
      <w:color w:val="3C3C37"/>
      <w:spacing w:val="12"/>
      <w:sz w:val="24"/>
    </w:rPr>
  </w:style>
  <w:style w:type="character" w:customStyle="1" w:styleId="berschrift6Zchn">
    <w:name w:val="Überschrift 6 Zchn"/>
    <w:aliases w:val="Headline Graphs and Tables Zchn"/>
    <w:link w:val="berschrift6"/>
    <w:rsid w:val="00AE2BAE"/>
    <w:rPr>
      <w:rFonts w:ascii="Gill Sans MT Pro Medium" w:eastAsia="Times New Roman" w:hAnsi="Gill Sans MT Pro Medium" w:cs="Times New Roman"/>
      <w:iCs/>
      <w:sz w:val="18"/>
    </w:rPr>
  </w:style>
  <w:style w:type="table" w:styleId="Tabellenraster">
    <w:name w:val="Table Grid"/>
    <w:basedOn w:val="NormaleTabelle"/>
    <w:uiPriority w:val="59"/>
    <w:rsid w:val="007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aleTabelle"/>
    <w:rsid w:val="007652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atella">
    <w:name w:val="Catella"/>
    <w:basedOn w:val="NormaleTabelle"/>
    <w:rsid w:val="00ED67A3"/>
    <w:pPr>
      <w:spacing w:before="40" w:after="40"/>
    </w:pPr>
    <w:rPr>
      <w:rFonts w:ascii="Gill Sans MT Pro Light" w:hAnsi="Gill Sans MT Pro Light"/>
      <w:sz w:val="16"/>
    </w:rPr>
    <w:tblPr>
      <w:tblBorders>
        <w:insideH w:val="single" w:sz="4" w:space="0" w:color="707673"/>
      </w:tblBorders>
    </w:tblPr>
    <w:tblStylePr w:type="firstRow">
      <w:rPr>
        <w:rFonts w:ascii="Gill Sans MT Pro Light" w:hAnsi="Gill Sans MT Pro Light"/>
        <w:b w:val="0"/>
        <w:sz w:val="16"/>
      </w:rPr>
      <w:tblPr/>
      <w:tcPr>
        <w:tcBorders>
          <w:bottom w:val="single" w:sz="4" w:space="0" w:color="707673"/>
        </w:tcBorders>
      </w:tcPr>
    </w:tblStylePr>
    <w:tblStylePr w:type="firstCol">
      <w:rPr>
        <w:rFonts w:ascii="Gill Sans MT Pro Light" w:hAnsi="Gill Sans MT Pro Light"/>
        <w:b w:val="0"/>
        <w:sz w:val="16"/>
      </w:rPr>
    </w:tblStylePr>
  </w:style>
  <w:style w:type="paragraph" w:customStyle="1" w:styleId="Tabletext">
    <w:name w:val="Tabletext"/>
    <w:basedOn w:val="Standard"/>
    <w:uiPriority w:val="9"/>
    <w:qFormat/>
    <w:rsid w:val="001F58A7"/>
    <w:pPr>
      <w:spacing w:before="40" w:after="40"/>
    </w:pPr>
    <w:rPr>
      <w:rFonts w:ascii="Gill Sans MT Pro Light" w:hAnsi="Gill Sans MT Pro Light"/>
      <w:sz w:val="16"/>
    </w:rPr>
  </w:style>
  <w:style w:type="paragraph" w:customStyle="1" w:styleId="Tableheading">
    <w:name w:val="Table heading"/>
    <w:basedOn w:val="Standard"/>
    <w:rsid w:val="005170CD"/>
    <w:pPr>
      <w:spacing w:before="40" w:after="40"/>
    </w:pPr>
    <w:rPr>
      <w:rFonts w:ascii="Gill Sans MT Pro Medium" w:hAnsi="Gill Sans MT Pro Medium"/>
      <w:sz w:val="16"/>
    </w:rPr>
  </w:style>
  <w:style w:type="character" w:styleId="Hyperlink">
    <w:name w:val="Hyperlink"/>
    <w:rsid w:val="003E5788"/>
    <w:rPr>
      <w:color w:val="AA0032"/>
      <w:u w:val="single"/>
    </w:rPr>
  </w:style>
  <w:style w:type="character" w:styleId="Kommentarzeichen">
    <w:name w:val="annotation reference"/>
    <w:rsid w:val="007940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40D7"/>
    <w:rPr>
      <w:sz w:val="20"/>
      <w:szCs w:val="20"/>
    </w:rPr>
  </w:style>
  <w:style w:type="character" w:customStyle="1" w:styleId="KommentartextZchn">
    <w:name w:val="Kommentartext Zchn"/>
    <w:link w:val="Kommentartext"/>
    <w:rsid w:val="007940D7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7940D7"/>
    <w:rPr>
      <w:b/>
      <w:bCs/>
    </w:rPr>
  </w:style>
  <w:style w:type="character" w:customStyle="1" w:styleId="KommentarthemaZchn">
    <w:name w:val="Kommentarthema Zchn"/>
    <w:link w:val="Kommentarthema"/>
    <w:rsid w:val="007940D7"/>
    <w:rPr>
      <w:rFonts w:ascii="Times New Roman" w:hAnsi="Times New Roman" w:cs="Times New Roman"/>
      <w:b/>
      <w:bCs/>
      <w:sz w:val="20"/>
      <w:szCs w:val="20"/>
    </w:rPr>
  </w:style>
  <w:style w:type="character" w:styleId="BesuchterHyperlink">
    <w:name w:val="FollowedHyperlink"/>
    <w:rsid w:val="008F7342"/>
    <w:rPr>
      <w:color w:val="A6A39E"/>
      <w:u w:val="single"/>
    </w:rPr>
  </w:style>
  <w:style w:type="paragraph" w:customStyle="1" w:styleId="xmsonormal">
    <w:name w:val="x_msonormal"/>
    <w:basedOn w:val="Standard"/>
    <w:rsid w:val="00B14FA6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 w:bidi="ar-SA"/>
    </w:rPr>
  </w:style>
  <w:style w:type="paragraph" w:styleId="berarbeitung">
    <w:name w:val="Revision"/>
    <w:hidden/>
    <w:semiHidden/>
    <w:rsid w:val="002A30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3E5788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9A1DA0"/>
    <w:pPr>
      <w:keepNext/>
      <w:keepLines/>
      <w:spacing w:before="1120" w:after="460" w:line="520" w:lineRule="exact"/>
      <w:contextualSpacing/>
      <w:outlineLvl w:val="0"/>
    </w:pPr>
    <w:rPr>
      <w:rFonts w:ascii="Gill Sans MT Pro Light" w:eastAsia="Times New Roman" w:hAnsi="Gill Sans MT Pro Light"/>
      <w:bCs/>
      <w:color w:val="262623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E3E63"/>
    <w:pPr>
      <w:keepNext/>
      <w:keepLines/>
      <w:spacing w:after="100" w:line="360" w:lineRule="exact"/>
      <w:outlineLvl w:val="1"/>
    </w:pPr>
    <w:rPr>
      <w:rFonts w:ascii="Gill Sans MT Pro Light" w:eastAsia="Times New Roman" w:hAnsi="Gill Sans MT Pro Light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F59C9"/>
    <w:pPr>
      <w:keepNext/>
      <w:keepLines/>
      <w:spacing w:after="20"/>
      <w:outlineLvl w:val="2"/>
    </w:pPr>
    <w:rPr>
      <w:rFonts w:ascii="Gill Sans MT Pro Medium" w:eastAsia="Times New Roman" w:hAnsi="Gill Sans MT Pro Medium"/>
      <w:bCs/>
      <w:iCs/>
      <w:spacing w:val="5"/>
      <w:sz w:val="23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F59C9"/>
    <w:pPr>
      <w:keepNext/>
      <w:keepLines/>
      <w:spacing w:after="20"/>
      <w:outlineLvl w:val="3"/>
    </w:pPr>
    <w:rPr>
      <w:rFonts w:ascii="Gill Sans MT Pro Book" w:eastAsia="Times New Roman" w:hAnsi="Gill Sans MT Pro Book"/>
      <w:bCs/>
      <w:iCs/>
      <w:spacing w:val="5"/>
      <w:sz w:val="23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EF59C9"/>
    <w:pPr>
      <w:keepNext/>
      <w:keepLines/>
      <w:spacing w:after="20"/>
      <w:outlineLvl w:val="4"/>
    </w:pPr>
    <w:rPr>
      <w:rFonts w:ascii="Gill Sans MT Pro Book" w:eastAsia="Times New Roman" w:hAnsi="Gill Sans MT Pro Book"/>
      <w:bCs/>
      <w:i/>
      <w:iCs/>
      <w:spacing w:val="5"/>
      <w:szCs w:val="24"/>
    </w:rPr>
  </w:style>
  <w:style w:type="paragraph" w:styleId="berschrift6">
    <w:name w:val="heading 6"/>
    <w:aliases w:val="Headline Graphs and Tables"/>
    <w:basedOn w:val="Standard"/>
    <w:next w:val="Standard"/>
    <w:link w:val="berschrift6Zchn"/>
    <w:qFormat/>
    <w:rsid w:val="00AE2BAE"/>
    <w:pPr>
      <w:keepNext/>
      <w:keepLines/>
      <w:spacing w:after="120" w:line="250" w:lineRule="atLeast"/>
      <w:outlineLvl w:val="5"/>
    </w:pPr>
    <w:rPr>
      <w:rFonts w:ascii="Gill Sans MT Pro Medium" w:eastAsia="Times New Roman" w:hAnsi="Gill Sans MT Pro Medium"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34BB1"/>
    <w:pPr>
      <w:tabs>
        <w:tab w:val="center" w:pos="4536"/>
        <w:tab w:val="right" w:pos="9072"/>
      </w:tabs>
      <w:spacing w:line="260" w:lineRule="atLeast"/>
    </w:pPr>
    <w:rPr>
      <w:rFonts w:ascii="Gill Sans MT Pro Book" w:hAnsi="Gill Sans MT Pro Book"/>
      <w:sz w:val="18"/>
    </w:rPr>
  </w:style>
  <w:style w:type="character" w:customStyle="1" w:styleId="FuzeileZchn">
    <w:name w:val="Fußzeile Zchn"/>
    <w:link w:val="Fuzeile"/>
    <w:rsid w:val="00C34BB1"/>
    <w:rPr>
      <w:rFonts w:ascii="Gill Sans MT Pro Book" w:hAnsi="Gill Sans MT Pro Book" w:cs="Times New Roman"/>
      <w:sz w:val="18"/>
    </w:rPr>
  </w:style>
  <w:style w:type="paragraph" w:customStyle="1" w:styleId="Agendalist">
    <w:name w:val="Agenda list"/>
    <w:basedOn w:val="Listenabsatz"/>
    <w:link w:val="AgendalistChar"/>
    <w:rsid w:val="00CA733F"/>
    <w:pPr>
      <w:numPr>
        <w:numId w:val="1"/>
      </w:numPr>
      <w:tabs>
        <w:tab w:val="left" w:pos="6804"/>
      </w:tabs>
      <w:spacing w:line="480" w:lineRule="auto"/>
      <w:ind w:left="357" w:hanging="357"/>
    </w:pPr>
    <w:rPr>
      <w:rFonts w:ascii="Gill Sans MT Pro Light" w:hAnsi="Gill Sans MT Pro Light"/>
      <w:sz w:val="20"/>
      <w:szCs w:val="24"/>
    </w:rPr>
  </w:style>
  <w:style w:type="paragraph" w:styleId="Listenabsatz">
    <w:name w:val="List Paragraph"/>
    <w:basedOn w:val="Standard"/>
    <w:qFormat/>
    <w:rsid w:val="00CD0FA0"/>
    <w:pPr>
      <w:ind w:left="720"/>
      <w:contextualSpacing/>
    </w:pPr>
  </w:style>
  <w:style w:type="character" w:customStyle="1" w:styleId="berschrift1Zchn">
    <w:name w:val="Überschrift 1 Zchn"/>
    <w:link w:val="berschrift1"/>
    <w:rsid w:val="009A1DA0"/>
    <w:rPr>
      <w:rFonts w:ascii="Gill Sans MT Pro Light" w:eastAsia="Times New Roman" w:hAnsi="Gill Sans MT Pro Light" w:cs="Times New Roman"/>
      <w:bCs/>
      <w:color w:val="262623"/>
      <w:sz w:val="48"/>
      <w:szCs w:val="32"/>
    </w:rPr>
  </w:style>
  <w:style w:type="character" w:customStyle="1" w:styleId="berschrift2Zchn">
    <w:name w:val="Überschrift 2 Zchn"/>
    <w:link w:val="berschrift2"/>
    <w:rsid w:val="005E3E63"/>
    <w:rPr>
      <w:rFonts w:ascii="Gill Sans MT Pro Light" w:eastAsia="Times New Roman" w:hAnsi="Gill Sans MT Pro Light" w:cs="Times New Roman"/>
      <w:bCs/>
      <w:sz w:val="32"/>
      <w:szCs w:val="26"/>
    </w:rPr>
  </w:style>
  <w:style w:type="paragraph" w:styleId="Kopfzeile">
    <w:name w:val="header"/>
    <w:basedOn w:val="Standard"/>
    <w:link w:val="KopfzeileZchn"/>
    <w:rsid w:val="003909DE"/>
    <w:pPr>
      <w:tabs>
        <w:tab w:val="center" w:pos="4513"/>
        <w:tab w:val="right" w:pos="9026"/>
      </w:tabs>
      <w:spacing w:line="280" w:lineRule="atLeast"/>
    </w:pPr>
    <w:rPr>
      <w:i/>
      <w:sz w:val="20"/>
    </w:rPr>
  </w:style>
  <w:style w:type="character" w:customStyle="1" w:styleId="KopfzeileZchn">
    <w:name w:val="Kopfzeile Zchn"/>
    <w:link w:val="Kopfzeile"/>
    <w:rsid w:val="003909DE"/>
    <w:rPr>
      <w:rFonts w:cs="Times New Roman"/>
      <w:i/>
      <w:sz w:val="20"/>
    </w:rPr>
  </w:style>
  <w:style w:type="character" w:customStyle="1" w:styleId="berschrift3Zchn">
    <w:name w:val="Überschrift 3 Zchn"/>
    <w:link w:val="berschrift3"/>
    <w:rsid w:val="00EF59C9"/>
    <w:rPr>
      <w:rFonts w:ascii="Gill Sans MT Pro Medium" w:eastAsia="Times New Roman" w:hAnsi="Gill Sans MT Pro Medium" w:cs="Times New Roman"/>
      <w:bCs/>
      <w:iCs/>
      <w:spacing w:val="5"/>
      <w:sz w:val="23"/>
      <w:szCs w:val="24"/>
    </w:rPr>
  </w:style>
  <w:style w:type="character" w:customStyle="1" w:styleId="berschrift4Zchn">
    <w:name w:val="Überschrift 4 Zchn"/>
    <w:link w:val="berschrift4"/>
    <w:rsid w:val="00EF59C9"/>
    <w:rPr>
      <w:rFonts w:ascii="Gill Sans MT Pro Book" w:eastAsia="Times New Roman" w:hAnsi="Gill Sans MT Pro Book" w:cs="Times New Roman"/>
      <w:bCs/>
      <w:iCs/>
      <w:spacing w:val="5"/>
      <w:sz w:val="23"/>
      <w:szCs w:val="24"/>
    </w:rPr>
  </w:style>
  <w:style w:type="character" w:customStyle="1" w:styleId="berschrift5Zchn">
    <w:name w:val="Überschrift 5 Zchn"/>
    <w:link w:val="berschrift5"/>
    <w:rsid w:val="00EF59C9"/>
    <w:rPr>
      <w:rFonts w:ascii="Gill Sans MT Pro Book" w:eastAsia="Times New Roman" w:hAnsi="Gill Sans MT Pro Book" w:cs="Times New Roman"/>
      <w:bCs/>
      <w:i/>
      <w:iCs/>
      <w:spacing w:val="5"/>
      <w:szCs w:val="24"/>
    </w:rPr>
  </w:style>
  <w:style w:type="paragraph" w:customStyle="1" w:styleId="NormalGill">
    <w:name w:val="Normal Gill"/>
    <w:basedOn w:val="Standard"/>
    <w:next w:val="NormalGillindent"/>
    <w:rsid w:val="009A3CD5"/>
    <w:pPr>
      <w:spacing w:line="250" w:lineRule="exact"/>
    </w:pPr>
    <w:rPr>
      <w:rFonts w:ascii="Gill Sans MT Pro Book" w:eastAsia="Cambria" w:hAnsi="Gill Sans MT Pro Book"/>
      <w:sz w:val="19"/>
      <w:szCs w:val="24"/>
    </w:rPr>
  </w:style>
  <w:style w:type="paragraph" w:customStyle="1" w:styleId="NormalGillindent">
    <w:name w:val="Normal Gill indent"/>
    <w:basedOn w:val="NormalGill"/>
    <w:rsid w:val="002040D2"/>
    <w:pPr>
      <w:ind w:firstLine="250"/>
    </w:pPr>
  </w:style>
  <w:style w:type="character" w:customStyle="1" w:styleId="AgendalistChar">
    <w:name w:val="Agenda list Char"/>
    <w:link w:val="Agendalist"/>
    <w:rsid w:val="00D46A94"/>
    <w:rPr>
      <w:rFonts w:ascii="Gill Sans MT Pro Light" w:eastAsia="Arial" w:hAnsi="Gill Sans MT Pro Light" w:cs="Times New Roman"/>
      <w:sz w:val="20"/>
      <w:szCs w:val="24"/>
    </w:rPr>
  </w:style>
  <w:style w:type="paragraph" w:styleId="Listennummer">
    <w:name w:val="List Number"/>
    <w:basedOn w:val="Standard"/>
    <w:rsid w:val="00E33EBA"/>
    <w:pPr>
      <w:numPr>
        <w:numId w:val="2"/>
      </w:numPr>
      <w:spacing w:before="200" w:after="200"/>
    </w:pPr>
  </w:style>
  <w:style w:type="paragraph" w:styleId="Listennummer2">
    <w:name w:val="List Number 2"/>
    <w:basedOn w:val="Listennummer"/>
    <w:rsid w:val="001445EB"/>
    <w:pPr>
      <w:numPr>
        <w:ilvl w:val="1"/>
      </w:numPr>
    </w:pPr>
  </w:style>
  <w:style w:type="paragraph" w:styleId="Listennummer3">
    <w:name w:val="List Number 3"/>
    <w:basedOn w:val="Listennummer2"/>
    <w:rsid w:val="001445EB"/>
    <w:pPr>
      <w:numPr>
        <w:ilvl w:val="2"/>
      </w:numPr>
    </w:pPr>
  </w:style>
  <w:style w:type="paragraph" w:styleId="Aufzhlungszeichen">
    <w:name w:val="List Bullet"/>
    <w:basedOn w:val="Standard"/>
    <w:rsid w:val="0023434E"/>
    <w:pPr>
      <w:contextualSpacing/>
    </w:pPr>
  </w:style>
  <w:style w:type="paragraph" w:styleId="Aufzhlungszeichen2">
    <w:name w:val="List Bullet 2"/>
    <w:basedOn w:val="Standard"/>
    <w:rsid w:val="0023434E"/>
    <w:pPr>
      <w:contextualSpacing/>
    </w:pPr>
  </w:style>
  <w:style w:type="paragraph" w:styleId="Aufzhlungszeichen3">
    <w:name w:val="List Bullet 3"/>
    <w:basedOn w:val="Aufzhlungszeichen2"/>
    <w:rsid w:val="0023434E"/>
    <w:pPr>
      <w:numPr>
        <w:ilvl w:val="2"/>
      </w:numPr>
    </w:pPr>
    <w:rPr>
      <w:i/>
    </w:rPr>
  </w:style>
  <w:style w:type="paragraph" w:styleId="Aufzhlungszeichen4">
    <w:name w:val="List Bullet 4"/>
    <w:basedOn w:val="Aufzhlungszeichen2"/>
    <w:rsid w:val="0023434E"/>
    <w:pPr>
      <w:numPr>
        <w:ilvl w:val="3"/>
      </w:numPr>
    </w:pPr>
    <w:rPr>
      <w:i/>
    </w:rPr>
  </w:style>
  <w:style w:type="paragraph" w:styleId="Beschriftung">
    <w:name w:val="caption"/>
    <w:basedOn w:val="Standard"/>
    <w:next w:val="Standard"/>
    <w:qFormat/>
    <w:rsid w:val="00FB2DD8"/>
    <w:pPr>
      <w:tabs>
        <w:tab w:val="center" w:pos="4703"/>
        <w:tab w:val="right" w:pos="9406"/>
      </w:tabs>
    </w:pPr>
    <w:rPr>
      <w:rFonts w:ascii="Gill Sans MT Pro Book" w:eastAsia="Cambria" w:hAnsi="Gill Sans MT Pro Book"/>
      <w:color w:val="707673"/>
      <w:spacing w:val="2"/>
      <w:sz w:val="16"/>
      <w:szCs w:val="24"/>
    </w:rPr>
  </w:style>
  <w:style w:type="paragraph" w:customStyle="1" w:styleId="nHeading1">
    <w:name w:val="nHeading 1"/>
    <w:basedOn w:val="Standard"/>
    <w:next w:val="Standard"/>
    <w:rsid w:val="006B09C3"/>
    <w:pPr>
      <w:numPr>
        <w:numId w:val="13"/>
      </w:numPr>
      <w:spacing w:after="20"/>
      <w:outlineLvl w:val="0"/>
    </w:pPr>
    <w:rPr>
      <w:rFonts w:ascii="Gill Sans MT Pro Medium" w:hAnsi="Gill Sans MT Pro Medium"/>
      <w:sz w:val="23"/>
    </w:rPr>
  </w:style>
  <w:style w:type="paragraph" w:customStyle="1" w:styleId="nHeading2">
    <w:name w:val="nHeading 2"/>
    <w:basedOn w:val="nHeading1"/>
    <w:next w:val="Standard"/>
    <w:rsid w:val="006B09C3"/>
    <w:pPr>
      <w:numPr>
        <w:ilvl w:val="1"/>
      </w:numPr>
    </w:pPr>
    <w:rPr>
      <w:rFonts w:ascii="Gill Sans MT Pro Book" w:hAnsi="Gill Sans MT Pro Book"/>
    </w:rPr>
  </w:style>
  <w:style w:type="paragraph" w:customStyle="1" w:styleId="nHeading3">
    <w:name w:val="nHeading 3"/>
    <w:basedOn w:val="nHeading1"/>
    <w:next w:val="Standard"/>
    <w:rsid w:val="00E33EBA"/>
    <w:pPr>
      <w:numPr>
        <w:ilvl w:val="2"/>
      </w:numPr>
    </w:pPr>
    <w:rPr>
      <w:rFonts w:ascii="Gill Sans MT Pro Book" w:hAnsi="Gill Sans MT Pro Book"/>
      <w:i/>
    </w:rPr>
  </w:style>
  <w:style w:type="paragraph" w:customStyle="1" w:styleId="nHeading4">
    <w:name w:val="nHeading 4"/>
    <w:basedOn w:val="nHeading1"/>
    <w:next w:val="Standard"/>
    <w:rsid w:val="001445EB"/>
    <w:pPr>
      <w:numPr>
        <w:ilvl w:val="3"/>
      </w:numPr>
    </w:pPr>
  </w:style>
  <w:style w:type="paragraph" w:customStyle="1" w:styleId="FooterCompany">
    <w:name w:val="FooterCompany"/>
    <w:basedOn w:val="Fuzeile"/>
    <w:next w:val="Fuzeile"/>
    <w:rsid w:val="0079742D"/>
    <w:pPr>
      <w:tabs>
        <w:tab w:val="center" w:pos="4703"/>
        <w:tab w:val="right" w:pos="9406"/>
      </w:tabs>
      <w:spacing w:after="28"/>
    </w:pPr>
    <w:rPr>
      <w:rFonts w:ascii="Gill Sans MT Pro Medium" w:eastAsia="Cambria" w:hAnsi="Gill Sans MT Pro Medium"/>
      <w:sz w:val="16"/>
      <w:szCs w:val="24"/>
    </w:rPr>
  </w:style>
  <w:style w:type="paragraph" w:styleId="Sprechblasentext">
    <w:name w:val="Balloon Text"/>
    <w:basedOn w:val="Standard"/>
    <w:link w:val="SprechblasentextZchn"/>
    <w:rsid w:val="00EF5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59C9"/>
    <w:rPr>
      <w:rFonts w:ascii="Tahoma" w:hAnsi="Tahoma" w:cs="Tahoma"/>
      <w:sz w:val="16"/>
      <w:szCs w:val="16"/>
    </w:rPr>
  </w:style>
  <w:style w:type="paragraph" w:customStyle="1" w:styleId="sHeadingGill3">
    <w:name w:val="sHeading Gill 3"/>
    <w:basedOn w:val="berschrift3"/>
    <w:next w:val="NormalGill"/>
    <w:rsid w:val="00216451"/>
  </w:style>
  <w:style w:type="paragraph" w:customStyle="1" w:styleId="sHeadingGill4">
    <w:name w:val="sHeading Gill 4"/>
    <w:basedOn w:val="berschrift4"/>
    <w:next w:val="NormalGill"/>
    <w:rsid w:val="006E0072"/>
    <w:pPr>
      <w:spacing w:line="250" w:lineRule="atLeast"/>
    </w:pPr>
    <w:rPr>
      <w:rFonts w:ascii="Gill Sans MT Pro Medium" w:hAnsi="Gill Sans MT Pro Medium"/>
      <w:sz w:val="19"/>
    </w:rPr>
  </w:style>
  <w:style w:type="paragraph" w:customStyle="1" w:styleId="sHeadingGill5">
    <w:name w:val="sHeading Gill 5"/>
    <w:basedOn w:val="berschrift5"/>
    <w:next w:val="NormalGill"/>
    <w:rsid w:val="006E0072"/>
    <w:pPr>
      <w:spacing w:line="250" w:lineRule="atLeast"/>
    </w:pPr>
    <w:rPr>
      <w:sz w:val="19"/>
    </w:rPr>
  </w:style>
  <w:style w:type="paragraph" w:customStyle="1" w:styleId="Preamble">
    <w:name w:val="Preamble"/>
    <w:basedOn w:val="Standard"/>
    <w:next w:val="Standard"/>
    <w:rsid w:val="004E410B"/>
    <w:rPr>
      <w:rFonts w:ascii="Gill Sans MT Pro Book" w:hAnsi="Gill Sans MT Pro Book"/>
      <w:color w:val="3C3C37"/>
      <w:spacing w:val="12"/>
      <w:sz w:val="24"/>
    </w:rPr>
  </w:style>
  <w:style w:type="character" w:customStyle="1" w:styleId="berschrift6Zchn">
    <w:name w:val="Überschrift 6 Zchn"/>
    <w:aliases w:val="Headline Graphs and Tables Zchn"/>
    <w:link w:val="berschrift6"/>
    <w:rsid w:val="00AE2BAE"/>
    <w:rPr>
      <w:rFonts w:ascii="Gill Sans MT Pro Medium" w:eastAsia="Times New Roman" w:hAnsi="Gill Sans MT Pro Medium" w:cs="Times New Roman"/>
      <w:iCs/>
      <w:sz w:val="18"/>
    </w:rPr>
  </w:style>
  <w:style w:type="table" w:styleId="Tabellenraster">
    <w:name w:val="Table Grid"/>
    <w:basedOn w:val="NormaleTabelle"/>
    <w:uiPriority w:val="59"/>
    <w:rsid w:val="007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aleTabelle"/>
    <w:rsid w:val="007652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atella">
    <w:name w:val="Catella"/>
    <w:basedOn w:val="NormaleTabelle"/>
    <w:rsid w:val="00ED67A3"/>
    <w:pPr>
      <w:spacing w:before="40" w:after="40"/>
    </w:pPr>
    <w:rPr>
      <w:rFonts w:ascii="Gill Sans MT Pro Light" w:hAnsi="Gill Sans MT Pro Light"/>
      <w:sz w:val="16"/>
    </w:rPr>
    <w:tblPr>
      <w:tblBorders>
        <w:insideH w:val="single" w:sz="4" w:space="0" w:color="707673"/>
      </w:tblBorders>
    </w:tblPr>
    <w:tblStylePr w:type="firstRow">
      <w:rPr>
        <w:rFonts w:ascii="Gill Sans MT Pro Light" w:hAnsi="Gill Sans MT Pro Light"/>
        <w:b w:val="0"/>
        <w:sz w:val="16"/>
      </w:rPr>
      <w:tblPr/>
      <w:tcPr>
        <w:tcBorders>
          <w:bottom w:val="single" w:sz="4" w:space="0" w:color="707673"/>
        </w:tcBorders>
      </w:tcPr>
    </w:tblStylePr>
    <w:tblStylePr w:type="firstCol">
      <w:rPr>
        <w:rFonts w:ascii="Gill Sans MT Pro Light" w:hAnsi="Gill Sans MT Pro Light"/>
        <w:b w:val="0"/>
        <w:sz w:val="16"/>
      </w:rPr>
    </w:tblStylePr>
  </w:style>
  <w:style w:type="paragraph" w:customStyle="1" w:styleId="Tabletext">
    <w:name w:val="Tabletext"/>
    <w:basedOn w:val="Standard"/>
    <w:uiPriority w:val="9"/>
    <w:qFormat/>
    <w:rsid w:val="001F58A7"/>
    <w:pPr>
      <w:spacing w:before="40" w:after="40"/>
    </w:pPr>
    <w:rPr>
      <w:rFonts w:ascii="Gill Sans MT Pro Light" w:hAnsi="Gill Sans MT Pro Light"/>
      <w:sz w:val="16"/>
    </w:rPr>
  </w:style>
  <w:style w:type="paragraph" w:customStyle="1" w:styleId="Tableheading">
    <w:name w:val="Table heading"/>
    <w:basedOn w:val="Standard"/>
    <w:rsid w:val="005170CD"/>
    <w:pPr>
      <w:spacing w:before="40" w:after="40"/>
    </w:pPr>
    <w:rPr>
      <w:rFonts w:ascii="Gill Sans MT Pro Medium" w:hAnsi="Gill Sans MT Pro Medium"/>
      <w:sz w:val="16"/>
    </w:rPr>
  </w:style>
  <w:style w:type="character" w:styleId="Hyperlink">
    <w:name w:val="Hyperlink"/>
    <w:rsid w:val="003E5788"/>
    <w:rPr>
      <w:color w:val="AA0032"/>
      <w:u w:val="single"/>
    </w:rPr>
  </w:style>
  <w:style w:type="character" w:styleId="Kommentarzeichen">
    <w:name w:val="annotation reference"/>
    <w:rsid w:val="007940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40D7"/>
    <w:rPr>
      <w:sz w:val="20"/>
      <w:szCs w:val="20"/>
    </w:rPr>
  </w:style>
  <w:style w:type="character" w:customStyle="1" w:styleId="KommentartextZchn">
    <w:name w:val="Kommentartext Zchn"/>
    <w:link w:val="Kommentartext"/>
    <w:rsid w:val="007940D7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7940D7"/>
    <w:rPr>
      <w:b/>
      <w:bCs/>
    </w:rPr>
  </w:style>
  <w:style w:type="character" w:customStyle="1" w:styleId="KommentarthemaZchn">
    <w:name w:val="Kommentarthema Zchn"/>
    <w:link w:val="Kommentarthema"/>
    <w:rsid w:val="007940D7"/>
    <w:rPr>
      <w:rFonts w:ascii="Times New Roman" w:hAnsi="Times New Roman" w:cs="Times New Roman"/>
      <w:b/>
      <w:bCs/>
      <w:sz w:val="20"/>
      <w:szCs w:val="20"/>
    </w:rPr>
  </w:style>
  <w:style w:type="character" w:styleId="BesuchterHyperlink">
    <w:name w:val="FollowedHyperlink"/>
    <w:rsid w:val="008F7342"/>
    <w:rPr>
      <w:color w:val="A6A39E"/>
      <w:u w:val="single"/>
    </w:rPr>
  </w:style>
  <w:style w:type="paragraph" w:customStyle="1" w:styleId="xmsonormal">
    <w:name w:val="x_msonormal"/>
    <w:basedOn w:val="Standard"/>
    <w:rsid w:val="00B14FA6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 w:bidi="ar-SA"/>
    </w:rPr>
  </w:style>
  <w:style w:type="paragraph" w:styleId="berarbeitung">
    <w:name w:val="Revision"/>
    <w:hidden/>
    <w:semiHidden/>
    <w:rsid w:val="002A30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7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ne.becker@catell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ell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sofie.theisges\AppData\Local\Microsoft\Windows\Temporary%20Internet%20Files\Content.Outlook\KF5CTP2J\Pressemeldung%20Catella%20010317_BremenDE%20v4%20DB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Pressemeldung Catella 010317_BremenDE v4 DB_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Catella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Theisges, Ann-Sofie</dc:creator>
  <cp:lastModifiedBy>Theisges, Ann-Sofie</cp:lastModifiedBy>
  <cp:revision>1</cp:revision>
  <cp:lastPrinted>2016-11-01T16:49:00Z</cp:lastPrinted>
  <dcterms:created xsi:type="dcterms:W3CDTF">2017-03-01T07:47:00Z</dcterms:created>
  <dcterms:modified xsi:type="dcterms:W3CDTF">2017-03-01T07:50:00Z</dcterms:modified>
</cp:coreProperties>
</file>